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5C" w:rsidRDefault="005163B1" w:rsidP="00031B23">
      <w:pPr>
        <w:pStyle w:val="120"/>
        <w:keepNext/>
        <w:keepLines/>
        <w:shd w:val="clear" w:color="auto" w:fill="auto"/>
        <w:spacing w:line="240" w:lineRule="auto"/>
        <w:ind w:firstLine="709"/>
      </w:pPr>
      <w:bookmarkStart w:id="0" w:name="bookmark0"/>
      <w:r>
        <w:t>ИНФОРМАЦИЯ</w:t>
      </w:r>
      <w:bookmarkEnd w:id="0"/>
    </w:p>
    <w:p w:rsidR="00A8115C" w:rsidRDefault="005163B1" w:rsidP="00031B23">
      <w:pPr>
        <w:pStyle w:val="30"/>
        <w:shd w:val="clear" w:color="auto" w:fill="auto"/>
        <w:spacing w:line="240" w:lineRule="auto"/>
        <w:ind w:firstLine="709"/>
      </w:pPr>
      <w:r>
        <w:t xml:space="preserve">О РЕЗУЛЬТАТАХ ПРОВЕДЕНИЯ </w:t>
      </w:r>
      <w:r>
        <w:rPr>
          <w:rStyle w:val="31"/>
          <w:b/>
          <w:bCs/>
        </w:rPr>
        <w:t xml:space="preserve">ОЦЕНКИ </w:t>
      </w:r>
      <w:r>
        <w:t>ЭФФЕКТИВНОСТИ</w:t>
      </w:r>
      <w:r>
        <w:br/>
        <w:t xml:space="preserve">НАЛОГОВЫХ ЛЬГОТ </w:t>
      </w:r>
      <w:r>
        <w:rPr>
          <w:rStyle w:val="31"/>
          <w:b/>
          <w:bCs/>
        </w:rPr>
        <w:t xml:space="preserve">УСТАНОВЛЕННЫХ РЕШЕНИЕМ </w:t>
      </w:r>
      <w:r>
        <w:t>СОБРАНИЯ</w:t>
      </w:r>
      <w:r>
        <w:br/>
        <w:t xml:space="preserve">ДЕПУТАТОВ ШАУМЯНОВСКОГО </w:t>
      </w:r>
      <w:r>
        <w:rPr>
          <w:rStyle w:val="31"/>
          <w:b/>
          <w:bCs/>
        </w:rPr>
        <w:t>СЕЛЬСКОГО ПОСЕЛЕНИЯ</w:t>
      </w:r>
    </w:p>
    <w:p w:rsidR="00A8115C" w:rsidRDefault="005163B1" w:rsidP="00031B23">
      <w:pPr>
        <w:pStyle w:val="10"/>
        <w:keepNext/>
        <w:keepLines/>
        <w:shd w:val="clear" w:color="auto" w:fill="auto"/>
        <w:spacing w:after="0" w:line="240" w:lineRule="auto"/>
        <w:ind w:firstLine="709"/>
      </w:pPr>
      <w:bookmarkStart w:id="1" w:name="bookmark1"/>
      <w:r>
        <w:t xml:space="preserve">(по состоянию на </w:t>
      </w:r>
      <w:r>
        <w:rPr>
          <w:rStyle w:val="11"/>
          <w:b/>
          <w:bCs/>
        </w:rPr>
        <w:t>01.01.20</w:t>
      </w:r>
      <w:r w:rsidR="00031B23">
        <w:rPr>
          <w:rStyle w:val="11"/>
          <w:b/>
          <w:bCs/>
        </w:rPr>
        <w:t>21</w:t>
      </w:r>
      <w:r>
        <w:rPr>
          <w:rStyle w:val="11"/>
          <w:b/>
          <w:bCs/>
        </w:rPr>
        <w:t xml:space="preserve"> </w:t>
      </w:r>
      <w:r>
        <w:t>г.)</w:t>
      </w:r>
      <w:bookmarkEnd w:id="1"/>
    </w:p>
    <w:p w:rsidR="00031B23" w:rsidRDefault="00031B23" w:rsidP="00031B23">
      <w:pPr>
        <w:pStyle w:val="10"/>
        <w:keepNext/>
        <w:keepLines/>
        <w:shd w:val="clear" w:color="auto" w:fill="auto"/>
        <w:spacing w:after="0" w:line="240" w:lineRule="auto"/>
        <w:ind w:firstLine="709"/>
      </w:pP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В соответствии с п. 2 «Порядка оценки эффективности налоговых льгот, установленных нормативными правовыми актами представительного органа местного самоуправления Шаумяновского сельского поселения», утвержденного постановлением Администрации Шаумяновского сельского поселения от 09.11.2012 года № 124, сектором экономики и финансов Администрации Шаумяновского сельского поселения </w:t>
      </w:r>
      <w:r>
        <w:t xml:space="preserve">по </w:t>
      </w:r>
      <w:r>
        <w:rPr>
          <w:rStyle w:val="21"/>
        </w:rPr>
        <w:t>результатам за 20</w:t>
      </w:r>
      <w:r w:rsidR="00031B23">
        <w:rPr>
          <w:rStyle w:val="21"/>
        </w:rPr>
        <w:t>20</w:t>
      </w:r>
      <w:r>
        <w:rPr>
          <w:rStyle w:val="21"/>
        </w:rPr>
        <w:t xml:space="preserve"> </w:t>
      </w:r>
      <w:r>
        <w:t xml:space="preserve">год </w:t>
      </w:r>
      <w:r>
        <w:rPr>
          <w:rStyle w:val="21"/>
        </w:rPr>
        <w:t>проведена оценка социальной и экономической эффективности налоговых льгот.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>Оценка эффективности налоговых льгот проводится в целях мониторинга результатов действия налоговых льгот.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>Подготовки предложений о досрочном прекращении действия</w:t>
      </w:r>
      <w:r w:rsidR="00031B23">
        <w:rPr>
          <w:rStyle w:val="21"/>
        </w:rPr>
        <w:t xml:space="preserve"> </w:t>
      </w:r>
      <w:r>
        <w:rPr>
          <w:rStyle w:val="21"/>
        </w:rPr>
        <w:t>налоговых льгот.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  <w:rPr>
          <w:rStyle w:val="21"/>
        </w:rPr>
      </w:pPr>
      <w:r>
        <w:rPr>
          <w:rStyle w:val="21"/>
        </w:rPr>
        <w:t xml:space="preserve">Проведение оценки обоснованности </w:t>
      </w:r>
      <w:r>
        <w:t xml:space="preserve">и </w:t>
      </w:r>
      <w:r>
        <w:rPr>
          <w:rStyle w:val="21"/>
        </w:rPr>
        <w:t>эффективности налоговых льгот способствует оптимизации перечня налоговых льгот и обеспечения оптимального выбора объектов для предоставления муниципальной поддержки в виде налоговых льгот.</w:t>
      </w:r>
    </w:p>
    <w:p w:rsidR="00031B23" w:rsidRDefault="00031B23" w:rsidP="00031B23">
      <w:pPr>
        <w:pStyle w:val="20"/>
        <w:shd w:val="clear" w:color="auto" w:fill="auto"/>
        <w:spacing w:before="0" w:line="240" w:lineRule="auto"/>
        <w:ind w:firstLine="709"/>
      </w:pP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t xml:space="preserve">В </w:t>
      </w:r>
      <w:r>
        <w:rPr>
          <w:rStyle w:val="21"/>
        </w:rPr>
        <w:t>результате проведения оценки выявлены следующие показатели.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t xml:space="preserve">1. В </w:t>
      </w:r>
      <w:r>
        <w:rPr>
          <w:rStyle w:val="21"/>
        </w:rPr>
        <w:t xml:space="preserve">соответствии с пп. 5.1 п. 5 Решения Собрания депутатов Шаумяновского сельского поселения от 27.11.2014 года </w:t>
      </w:r>
      <w:r>
        <w:t xml:space="preserve">№ </w:t>
      </w:r>
      <w:r>
        <w:rPr>
          <w:rStyle w:val="21"/>
        </w:rPr>
        <w:t>51 «О земельном налоге на территории муниципального образования «Шаумяновское сельское поселение» налоговая льгота предоставлена МБУК ШСП «Шаумяновский СДК» и Администрации Шаумяновского сельского поселения, финансируемых из бюджета Ша</w:t>
      </w:r>
      <w:r w:rsidR="00BA1C6F">
        <w:rPr>
          <w:rStyle w:val="21"/>
        </w:rPr>
        <w:t xml:space="preserve">умяновского сельского поселения: </w:t>
      </w:r>
      <w:r>
        <w:t xml:space="preserve">МБУК ШСП </w:t>
      </w:r>
      <w:r w:rsidR="00BA1C6F">
        <w:rPr>
          <w:rStyle w:val="21"/>
        </w:rPr>
        <w:t>«Шаумяновский СДК», участки находящиеся в муниципальной собственности Администрации</w:t>
      </w:r>
      <w:r>
        <w:rPr>
          <w:rStyle w:val="21"/>
        </w:rPr>
        <w:t xml:space="preserve"> Шаумяновского сельского поселения,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>В соответствии с Решением Собрания депутатов Шаумяновского сельского поселения от 27.11.2014 года № 51 «О земельном налоге на территории муниципального образования «Шаумяновское сельское поселение» налоговая ставка установлена в размере 1,5%.</w:t>
      </w:r>
      <w:r>
        <w:br w:type="page"/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lastRenderedPageBreak/>
        <w:t xml:space="preserve">Выпадающие доходы составляют </w:t>
      </w:r>
      <w:r w:rsidR="00BA1C6F">
        <w:rPr>
          <w:rStyle w:val="21"/>
        </w:rPr>
        <w:t>244,0</w:t>
      </w:r>
      <w:r>
        <w:rPr>
          <w:rStyle w:val="21"/>
        </w:rPr>
        <w:t xml:space="preserve"> тыс</w:t>
      </w:r>
      <w:r w:rsidR="0003292F">
        <w:rPr>
          <w:rStyle w:val="21"/>
        </w:rPr>
        <w:t>. рублей. Доля таких льгот в 2020</w:t>
      </w:r>
      <w:r w:rsidR="00BA1C6F">
        <w:rPr>
          <w:rStyle w:val="21"/>
        </w:rPr>
        <w:t xml:space="preserve"> году в общем объеме</w:t>
      </w:r>
      <w:r>
        <w:rPr>
          <w:rStyle w:val="21"/>
        </w:rPr>
        <w:t xml:space="preserve"> </w:t>
      </w:r>
      <w:r w:rsidR="00BA1C6F">
        <w:rPr>
          <w:rStyle w:val="21"/>
        </w:rPr>
        <w:t>начисленного</w:t>
      </w:r>
      <w:r>
        <w:rPr>
          <w:rStyle w:val="21"/>
        </w:rPr>
        <w:t xml:space="preserve"> земельного налога</w:t>
      </w:r>
      <w:r w:rsidR="00BA1C6F">
        <w:rPr>
          <w:rStyle w:val="21"/>
        </w:rPr>
        <w:t xml:space="preserve"> (298,0 тыс.руб)</w:t>
      </w:r>
      <w:r>
        <w:rPr>
          <w:rStyle w:val="21"/>
        </w:rPr>
        <w:t xml:space="preserve"> (ставка 1,5%) </w:t>
      </w:r>
      <w:r w:rsidR="00BA1C6F">
        <w:rPr>
          <w:rStyle w:val="21"/>
        </w:rPr>
        <w:t xml:space="preserve">на территории поселения </w:t>
      </w:r>
      <w:r>
        <w:rPr>
          <w:rStyle w:val="21"/>
        </w:rPr>
        <w:t xml:space="preserve">составляет </w:t>
      </w:r>
      <w:r w:rsidR="00BA1C6F">
        <w:t>81,9</w:t>
      </w:r>
      <w:r>
        <w:t xml:space="preserve"> </w:t>
      </w:r>
      <w:r>
        <w:rPr>
          <w:rStyle w:val="21"/>
        </w:rPr>
        <w:t>процент</w:t>
      </w:r>
      <w:r w:rsidR="00BA1C6F">
        <w:rPr>
          <w:rStyle w:val="21"/>
        </w:rPr>
        <w:t>а</w:t>
      </w:r>
      <w:r>
        <w:rPr>
          <w:rStyle w:val="21"/>
        </w:rPr>
        <w:t>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t xml:space="preserve">В </w:t>
      </w:r>
      <w:r>
        <w:rPr>
          <w:rStyle w:val="21"/>
        </w:rPr>
        <w:t>соответствии с п.</w:t>
      </w:r>
      <w:r w:rsidR="0003292F">
        <w:rPr>
          <w:rStyle w:val="21"/>
        </w:rPr>
        <w:t>3</w:t>
      </w:r>
      <w:r>
        <w:rPr>
          <w:rStyle w:val="21"/>
        </w:rPr>
        <w:t xml:space="preserve"> «Порядка оценки эффективности налоговых льгот, установленных нормативными правовыми актами представительного органа местного самоуправления Шаумяновского сельского поселения», утвержденного постановлением Администрации Шаумяновского сельского поселения от 09.11.2012 года № 124 </w:t>
      </w:r>
      <w:r>
        <w:rPr>
          <w:rStyle w:val="22"/>
        </w:rPr>
        <w:t xml:space="preserve">оценка эффективности </w:t>
      </w:r>
      <w:r>
        <w:rPr>
          <w:rStyle w:val="23"/>
        </w:rPr>
        <w:t xml:space="preserve">налоговых </w:t>
      </w:r>
      <w:r>
        <w:rPr>
          <w:rStyle w:val="22"/>
        </w:rPr>
        <w:t xml:space="preserve">льгот </w:t>
      </w:r>
      <w:r>
        <w:rPr>
          <w:rStyle w:val="23"/>
        </w:rPr>
        <w:t>не проводится.</w:t>
      </w:r>
    </w:p>
    <w:p w:rsidR="00A8115C" w:rsidRDefault="00031B23" w:rsidP="00031B23">
      <w:pPr>
        <w:pStyle w:val="20"/>
        <w:shd w:val="clear" w:color="auto" w:fill="auto"/>
        <w:spacing w:before="0" w:line="240" w:lineRule="auto"/>
        <w:ind w:firstLine="709"/>
      </w:pPr>
      <w:r>
        <w:t>2.</w:t>
      </w:r>
      <w:r w:rsidR="005163B1">
        <w:t xml:space="preserve"> В </w:t>
      </w:r>
      <w:r w:rsidR="005163B1">
        <w:rPr>
          <w:rStyle w:val="21"/>
        </w:rPr>
        <w:t xml:space="preserve">соответствии с пн. 5.2 п. </w:t>
      </w:r>
      <w:r w:rsidR="005163B1">
        <w:t xml:space="preserve">5 </w:t>
      </w:r>
      <w:r w:rsidR="005163B1">
        <w:rPr>
          <w:rStyle w:val="21"/>
        </w:rPr>
        <w:t>Решения Собрания депутатов Шаумяновского сельского поселения от 27.11.2014 года № 51 «О земельном налоге на территории муниципального образования «Шаумяновское сельское поселение» налоговая льгота предоставлена: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- Героям Социалистического Труда , полным кавалерам орденов </w:t>
      </w:r>
      <w:r>
        <w:t xml:space="preserve">1 </w:t>
      </w:r>
      <w:r>
        <w:rPr>
          <w:rStyle w:val="21"/>
        </w:rPr>
        <w:t xml:space="preserve">рудовой Славы и «За службу Родине в Вооруженных силах СССР», инвалидам </w:t>
      </w:r>
      <w:r>
        <w:t xml:space="preserve">I </w:t>
      </w:r>
      <w:r>
        <w:rPr>
          <w:rStyle w:val="21"/>
        </w:rPr>
        <w:t xml:space="preserve">и </w:t>
      </w:r>
      <w:r>
        <w:t xml:space="preserve">II </w:t>
      </w:r>
      <w:r>
        <w:rPr>
          <w:rStyle w:val="21"/>
        </w:rPr>
        <w:t>групп, участникам Великой Отечественной войны,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>-лиц, имеющих II группу инвалидности;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-многодетные семьи, </w:t>
      </w:r>
      <w:r>
        <w:t>-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>за земельные участки, используемые для ведения личного подсобного хозяйства;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t xml:space="preserve">В </w:t>
      </w:r>
      <w:r>
        <w:rPr>
          <w:rStyle w:val="21"/>
        </w:rPr>
        <w:t xml:space="preserve">соответствии с Решением Собрания депутатов Шаумяновского сельского поселения от 27.11.2014 года </w:t>
      </w:r>
      <w:r>
        <w:t xml:space="preserve">№ </w:t>
      </w:r>
      <w:r>
        <w:rPr>
          <w:rStyle w:val="21"/>
        </w:rPr>
        <w:t>51 «О земельном налоге на территории муниципального образования «Шаумяновское сельское поселение» налоговая ставка установлена в размере 0,3%.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Выпадающие доходы составляют </w:t>
      </w:r>
      <w:r w:rsidR="00BA1C6F">
        <w:rPr>
          <w:rStyle w:val="21"/>
        </w:rPr>
        <w:t>34</w:t>
      </w:r>
      <w:r w:rsidR="0003292F">
        <w:rPr>
          <w:rStyle w:val="21"/>
        </w:rPr>
        <w:t>,0</w:t>
      </w:r>
      <w:r>
        <w:rPr>
          <w:rStyle w:val="21"/>
        </w:rPr>
        <w:t xml:space="preserve"> тыс. рублей. Доля таких льгот в 20</w:t>
      </w:r>
      <w:r w:rsidR="00031B23">
        <w:rPr>
          <w:rStyle w:val="21"/>
        </w:rPr>
        <w:t>20</w:t>
      </w:r>
      <w:r>
        <w:rPr>
          <w:rStyle w:val="21"/>
        </w:rPr>
        <w:t xml:space="preserve"> году в общем объеме </w:t>
      </w:r>
      <w:r w:rsidR="00BA1C6F">
        <w:rPr>
          <w:rStyle w:val="21"/>
        </w:rPr>
        <w:t>начисленного</w:t>
      </w:r>
      <w:r>
        <w:rPr>
          <w:rStyle w:val="21"/>
        </w:rPr>
        <w:t xml:space="preserve"> земельного налога (</w:t>
      </w:r>
      <w:r w:rsidR="00B472C6">
        <w:rPr>
          <w:rStyle w:val="21"/>
        </w:rPr>
        <w:t>1914</w:t>
      </w:r>
      <w:bookmarkStart w:id="2" w:name="_GoBack"/>
      <w:bookmarkEnd w:id="2"/>
      <w:r w:rsidR="00BA1C6F">
        <w:rPr>
          <w:rStyle w:val="21"/>
        </w:rPr>
        <w:t xml:space="preserve">,0 </w:t>
      </w:r>
      <w:r>
        <w:rPr>
          <w:rStyle w:val="21"/>
        </w:rPr>
        <w:t xml:space="preserve">тыс. рублей) </w:t>
      </w:r>
      <w:r w:rsidR="00BA1C6F">
        <w:t>(ставка 0,3</w:t>
      </w:r>
      <w:r w:rsidR="00BA1C6F">
        <w:t xml:space="preserve">%) </w:t>
      </w:r>
      <w:r w:rsidR="00BA1C6F">
        <w:rPr>
          <w:rStyle w:val="21"/>
        </w:rPr>
        <w:t>на территории</w:t>
      </w:r>
      <w:r>
        <w:rPr>
          <w:rStyle w:val="21"/>
        </w:rPr>
        <w:t xml:space="preserve"> поселения составило </w:t>
      </w:r>
      <w:r w:rsidR="00BA1C6F">
        <w:rPr>
          <w:rStyle w:val="21"/>
        </w:rPr>
        <w:t>1,8</w:t>
      </w:r>
      <w:r>
        <w:rPr>
          <w:rStyle w:val="21"/>
        </w:rPr>
        <w:t xml:space="preserve"> процента.</w:t>
      </w: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  <w:rPr>
          <w:rStyle w:val="23"/>
        </w:rPr>
      </w:pPr>
      <w:r>
        <w:rPr>
          <w:rStyle w:val="21"/>
        </w:rPr>
        <w:t>В соответствии с п.</w:t>
      </w:r>
      <w:r w:rsidR="0003292F">
        <w:rPr>
          <w:rStyle w:val="21"/>
        </w:rPr>
        <w:t>3</w:t>
      </w:r>
      <w:r>
        <w:rPr>
          <w:rStyle w:val="21"/>
        </w:rPr>
        <w:t xml:space="preserve"> </w:t>
      </w:r>
      <w:r>
        <w:t xml:space="preserve">«Порядка </w:t>
      </w:r>
      <w:r>
        <w:rPr>
          <w:rStyle w:val="21"/>
        </w:rPr>
        <w:t>оценки эффективности налоговых льгот, установленных нормативными правовыми актами представительного органа местного самоуправления Шаумяновского сельского поселения», утвержденного постановлением Администрации Шаумяновского сельско</w:t>
      </w:r>
      <w:r>
        <w:rPr>
          <w:rStyle w:val="2Candara12pt"/>
        </w:rPr>
        <w:t>1</w:t>
      </w:r>
      <w:r>
        <w:rPr>
          <w:rStyle w:val="21"/>
        </w:rPr>
        <w:t xml:space="preserve"> о поселения от 09.11.2012 года № 124 </w:t>
      </w:r>
      <w:r>
        <w:rPr>
          <w:rStyle w:val="23"/>
        </w:rPr>
        <w:t xml:space="preserve">оценка эффективности налоговых льгот </w:t>
      </w:r>
      <w:r>
        <w:rPr>
          <w:rStyle w:val="22"/>
        </w:rPr>
        <w:t xml:space="preserve">не </w:t>
      </w:r>
      <w:r>
        <w:rPr>
          <w:rStyle w:val="23"/>
        </w:rPr>
        <w:t>проводится.</w:t>
      </w:r>
    </w:p>
    <w:p w:rsidR="00031B23" w:rsidRDefault="00031B23" w:rsidP="00031B23">
      <w:pPr>
        <w:pStyle w:val="20"/>
        <w:shd w:val="clear" w:color="auto" w:fill="auto"/>
        <w:spacing w:before="0" w:line="240" w:lineRule="auto"/>
        <w:ind w:firstLine="709"/>
      </w:pPr>
    </w:p>
    <w:p w:rsidR="00031B23" w:rsidRDefault="005163B1" w:rsidP="00031B23">
      <w:pPr>
        <w:pStyle w:val="20"/>
        <w:shd w:val="clear" w:color="auto" w:fill="auto"/>
        <w:spacing w:before="0" w:line="240" w:lineRule="auto"/>
        <w:ind w:firstLine="709"/>
        <w:rPr>
          <w:rStyle w:val="21"/>
        </w:rPr>
      </w:pPr>
      <w:r>
        <w:rPr>
          <w:rStyle w:val="21"/>
        </w:rPr>
        <w:t>По итогам оценки обоснованности и эффективности налоговых льгот за 20</w:t>
      </w:r>
      <w:r w:rsidR="00031B23">
        <w:rPr>
          <w:rStyle w:val="21"/>
        </w:rPr>
        <w:t>20</w:t>
      </w:r>
      <w:r>
        <w:rPr>
          <w:rStyle w:val="21"/>
        </w:rPr>
        <w:t xml:space="preserve"> год предлагается пролонгировать налоговые льготы по вышеуказанным категориям налогоплательщиков.</w:t>
      </w:r>
    </w:p>
    <w:p w:rsidR="00031B23" w:rsidRDefault="00031B23" w:rsidP="00031B23">
      <w:pPr>
        <w:pStyle w:val="20"/>
        <w:shd w:val="clear" w:color="auto" w:fill="auto"/>
        <w:spacing w:before="0" w:line="240" w:lineRule="auto"/>
        <w:ind w:firstLine="709"/>
        <w:rPr>
          <w:rStyle w:val="21"/>
        </w:rPr>
      </w:pPr>
    </w:p>
    <w:p w:rsidR="00031B23" w:rsidRDefault="00031B23" w:rsidP="00031B23">
      <w:pPr>
        <w:pStyle w:val="20"/>
        <w:shd w:val="clear" w:color="auto" w:fill="auto"/>
        <w:spacing w:before="0" w:line="240" w:lineRule="auto"/>
        <w:ind w:firstLine="709"/>
        <w:rPr>
          <w:rStyle w:val="21"/>
        </w:rPr>
      </w:pPr>
    </w:p>
    <w:p w:rsidR="00031B23" w:rsidRDefault="005163B1" w:rsidP="00031B23">
      <w:pPr>
        <w:pStyle w:val="20"/>
        <w:shd w:val="clear" w:color="auto" w:fill="auto"/>
        <w:spacing w:before="0" w:line="310" w:lineRule="exact"/>
        <w:jc w:val="left"/>
      </w:pPr>
      <w:r>
        <w:rPr>
          <w:rStyle w:val="21"/>
        </w:rPr>
        <w:t xml:space="preserve">Заведующий сектором экономики </w:t>
      </w:r>
      <w:r>
        <w:t xml:space="preserve">и </w:t>
      </w:r>
      <w:r>
        <w:rPr>
          <w:rStyle w:val="21"/>
        </w:rPr>
        <w:t>финансов</w:t>
      </w:r>
      <w:r w:rsidR="00031B23">
        <w:rPr>
          <w:rStyle w:val="21"/>
        </w:rPr>
        <w:t>___________</w:t>
      </w:r>
      <w:r w:rsidR="00031B23" w:rsidRPr="00031B23">
        <w:rPr>
          <w:rStyle w:val="2Exact"/>
        </w:rPr>
        <w:t xml:space="preserve"> </w:t>
      </w:r>
      <w:r w:rsidR="00031B23">
        <w:rPr>
          <w:rStyle w:val="2Exact"/>
        </w:rPr>
        <w:t>Череватенко А.Н.</w:t>
      </w:r>
    </w:p>
    <w:p w:rsidR="00031B23" w:rsidRDefault="00031B23" w:rsidP="00031B23">
      <w:pPr>
        <w:pStyle w:val="20"/>
        <w:shd w:val="clear" w:color="auto" w:fill="auto"/>
        <w:spacing w:before="0" w:line="240" w:lineRule="auto"/>
        <w:ind w:firstLine="709"/>
        <w:rPr>
          <w:rStyle w:val="21"/>
        </w:rPr>
      </w:pPr>
    </w:p>
    <w:p w:rsidR="00A8115C" w:rsidRDefault="005163B1" w:rsidP="00031B23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 </w:t>
      </w:r>
      <w:r w:rsidR="00CB614E">
        <w:rPr>
          <w:rStyle w:val="21"/>
        </w:rPr>
        <w:t>12 июля</w:t>
      </w:r>
      <w:r>
        <w:rPr>
          <w:rStyle w:val="21"/>
        </w:rPr>
        <w:t xml:space="preserve"> 20</w:t>
      </w:r>
      <w:r w:rsidR="00031B23">
        <w:rPr>
          <w:rStyle w:val="21"/>
        </w:rPr>
        <w:t>21</w:t>
      </w:r>
      <w:r>
        <w:rPr>
          <w:rStyle w:val="21"/>
        </w:rPr>
        <w:t>г.</w:t>
      </w:r>
    </w:p>
    <w:sectPr w:rsidR="00A8115C">
      <w:pgSz w:w="11900" w:h="16840"/>
      <w:pgMar w:top="1114" w:right="726" w:bottom="759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6F" w:rsidRDefault="00187B6F">
      <w:r>
        <w:separator/>
      </w:r>
    </w:p>
  </w:endnote>
  <w:endnote w:type="continuationSeparator" w:id="0">
    <w:p w:rsidR="00187B6F" w:rsidRDefault="0018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6F" w:rsidRDefault="00187B6F"/>
  </w:footnote>
  <w:footnote w:type="continuationSeparator" w:id="0">
    <w:p w:rsidR="00187B6F" w:rsidRDefault="00187B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C"/>
    <w:rsid w:val="00031B23"/>
    <w:rsid w:val="0003292F"/>
    <w:rsid w:val="000E0D41"/>
    <w:rsid w:val="00187B6F"/>
    <w:rsid w:val="005163B1"/>
    <w:rsid w:val="00A8115C"/>
    <w:rsid w:val="00B472C6"/>
    <w:rsid w:val="00BA1C6F"/>
    <w:rsid w:val="00C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5E0EE-175E-45CF-B8FA-C3C3C7B4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21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21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21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21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111216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AdminSHSP</dc:creator>
  <cp:lastModifiedBy>AdminSHSP</cp:lastModifiedBy>
  <cp:revision>4</cp:revision>
  <dcterms:created xsi:type="dcterms:W3CDTF">2021-07-28T12:08:00Z</dcterms:created>
  <dcterms:modified xsi:type="dcterms:W3CDTF">2021-08-03T09:01:00Z</dcterms:modified>
</cp:coreProperties>
</file>