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9B6064" w:rsidRDefault="001934E2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536FE" w:rsidRDefault="00B536FE" w:rsidP="005E22C1">
      <w:pPr>
        <w:jc w:val="center"/>
        <w:rPr>
          <w:b/>
          <w:bCs/>
          <w:sz w:val="28"/>
        </w:rPr>
      </w:pP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Default="001934E2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E54245">
        <w:rPr>
          <w:rFonts w:ascii="Times New Roman" w:hAnsi="Times New Roman"/>
          <w:b/>
          <w:sz w:val="28"/>
          <w:szCs w:val="28"/>
        </w:rPr>
        <w:t>21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F856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х. </w:t>
      </w:r>
      <w:proofErr w:type="spellStart"/>
      <w:r w:rsidR="00395E23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B536FE" w:rsidRPr="00E84369" w:rsidRDefault="00B536FE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Об утверждении перечней главных администраторов </w:t>
      </w: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доходов и источников финансирования дефицита </w:t>
      </w: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бюджета </w:t>
      </w:r>
      <w:r w:rsidRPr="00B536FE">
        <w:rPr>
          <w:b/>
          <w:sz w:val="28"/>
          <w:szCs w:val="28"/>
        </w:rPr>
        <w:t>Шаумяновского сельского поселения</w:t>
      </w:r>
      <w:r w:rsidRPr="00B536FE">
        <w:rPr>
          <w:b/>
          <w:bCs/>
          <w:color w:val="000000"/>
          <w:sz w:val="28"/>
          <w:szCs w:val="28"/>
        </w:rPr>
        <w:t xml:space="preserve"> </w:t>
      </w:r>
    </w:p>
    <w:p w:rsidR="00071017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B536FE" w:rsidRPr="00B536FE" w:rsidRDefault="00B536FE" w:rsidP="00DE4E50">
      <w:pPr>
        <w:rPr>
          <w:b/>
          <w:bCs/>
          <w:sz w:val="28"/>
        </w:rPr>
      </w:pPr>
    </w:p>
    <w:p w:rsidR="005F2712" w:rsidRDefault="00B536FE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статьями 160.1, 160.2 Бюджетного кодекса Российской Федерации</w:t>
      </w:r>
      <w:r w:rsidR="005F27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2712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64A52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5F2712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B756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1E2C3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6FE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Pr="00B536FE">
        <w:rPr>
          <w:rFonts w:ascii="Times New Roman" w:hAnsi="Times New Roman" w:cs="Times New Roman"/>
          <w:b w:val="0"/>
          <w:sz w:val="28"/>
          <w:szCs w:val="28"/>
        </w:rPr>
        <w:t>Шаумяновского сельского поселения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год и на плановый период 2023 и 2024 годов (приложение № 1). </w:t>
      </w:r>
      <w:bookmarkStart w:id="0" w:name="_GoBack"/>
      <w:bookmarkEnd w:id="0"/>
    </w:p>
    <w:p w:rsidR="00B536FE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r w:rsidRPr="00B536FE">
        <w:rPr>
          <w:rFonts w:ascii="Times New Roman" w:hAnsi="Times New Roman" w:cs="Times New Roman"/>
          <w:b w:val="0"/>
          <w:sz w:val="28"/>
          <w:szCs w:val="28"/>
        </w:rPr>
        <w:t>Шаумяновского сельского поселения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год и на плановый период 2023 и 2024 годов (приложение № 2). </w:t>
      </w:r>
    </w:p>
    <w:p w:rsidR="00B536FE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>3. Настоящее постановление вступает в силу с 1 января 2022г.</w:t>
      </w:r>
      <w:r w:rsidR="003646D1" w:rsidRPr="00B536F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5F2712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sz w:val="28"/>
          <w:szCs w:val="28"/>
        </w:rPr>
        <w:t>4</w:t>
      </w:r>
      <w:r w:rsidR="005F2712" w:rsidRPr="00B536FE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5F2712" w:rsidRPr="00B536FE" w:rsidRDefault="005F2712" w:rsidP="00B536FE">
      <w:pPr>
        <w:ind w:firstLine="709"/>
        <w:jc w:val="both"/>
        <w:rPr>
          <w:sz w:val="28"/>
          <w:szCs w:val="28"/>
        </w:rPr>
      </w:pPr>
    </w:p>
    <w:p w:rsidR="00B536FE" w:rsidRPr="005F2712" w:rsidRDefault="00B536FE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F85633" w:rsidRDefault="00F85633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1934E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(проект)</w:t>
      </w: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</w:t>
      </w:r>
      <w:r w:rsidR="00701D27">
        <w:rPr>
          <w:rFonts w:ascii="Times New Roman" w:hAnsi="Times New Roman" w:cs="Times New Roman"/>
          <w:b w:val="0"/>
        </w:rPr>
        <w:t xml:space="preserve"> №1</w:t>
      </w:r>
      <w:r>
        <w:rPr>
          <w:rFonts w:ascii="Times New Roman" w:hAnsi="Times New Roman" w:cs="Times New Roman"/>
          <w:b w:val="0"/>
        </w:rPr>
        <w:t xml:space="preserve">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1934E2">
        <w:rPr>
          <w:rFonts w:ascii="Times New Roman" w:hAnsi="Times New Roman" w:cs="Times New Roman"/>
          <w:b w:val="0"/>
        </w:rPr>
        <w:t xml:space="preserve"> </w:t>
      </w:r>
      <w:r w:rsidR="005E22C1">
        <w:rPr>
          <w:rFonts w:ascii="Times New Roman" w:hAnsi="Times New Roman" w:cs="Times New Roman"/>
          <w:b w:val="0"/>
        </w:rPr>
        <w:t>.</w:t>
      </w:r>
      <w:r w:rsidR="002A3549">
        <w:rPr>
          <w:rFonts w:ascii="Times New Roman" w:hAnsi="Times New Roman" w:cs="Times New Roman"/>
          <w:b w:val="0"/>
        </w:rPr>
        <w:t>2021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  <w:r w:rsidR="001934E2">
        <w:rPr>
          <w:rFonts w:ascii="Times New Roman" w:hAnsi="Times New Roman" w:cs="Times New Roman"/>
          <w:b w:val="0"/>
        </w:rPr>
        <w:t xml:space="preserve"> </w:t>
      </w:r>
    </w:p>
    <w:p w:rsidR="00B536FE" w:rsidRDefault="00B536FE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B536FE" w:rsidRDefault="00B536FE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tbl>
      <w:tblPr>
        <w:tblW w:w="9913" w:type="dxa"/>
        <w:tblInd w:w="70" w:type="dxa"/>
        <w:tblLayout w:type="fixed"/>
        <w:tblLook w:val="04A0"/>
      </w:tblPr>
      <w:tblGrid>
        <w:gridCol w:w="15"/>
        <w:gridCol w:w="1505"/>
        <w:gridCol w:w="2845"/>
        <w:gridCol w:w="5548"/>
      </w:tblGrid>
      <w:tr w:rsidR="00B536FE" w:rsidTr="00701D27">
        <w:trPr>
          <w:gridBefore w:val="1"/>
          <w:wBefore w:w="15" w:type="dxa"/>
          <w:trHeight w:val="735"/>
        </w:trPr>
        <w:tc>
          <w:tcPr>
            <w:tcW w:w="9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4D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доходов </w:t>
            </w:r>
          </w:p>
          <w:p w:rsidR="00B82B4D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бюджета Шаумяновского сельского поселения </w:t>
            </w:r>
          </w:p>
          <w:p w:rsidR="00B536FE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B82B4D" w:rsidRDefault="00B82B4D" w:rsidP="00701D27">
            <w:pPr>
              <w:jc w:val="center"/>
              <w:rPr>
                <w:b/>
                <w:bCs/>
              </w:rPr>
            </w:pPr>
          </w:p>
        </w:tc>
      </w:tr>
      <w:tr w:rsidR="00B536FE" w:rsidTr="00701D27">
        <w:trPr>
          <w:gridBefore w:val="1"/>
          <w:wBefore w:w="15" w:type="dxa"/>
          <w:trHeight w:val="37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Наименование главного администратора доходов  бюджета поселения</w:t>
            </w:r>
          </w:p>
        </w:tc>
      </w:tr>
      <w:tr w:rsidR="00B536FE" w:rsidTr="00701D27">
        <w:trPr>
          <w:gridBefore w:val="1"/>
          <w:wBefore w:w="15" w:type="dxa"/>
          <w:trHeight w:val="780"/>
        </w:trPr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276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доходов бюджета поселения</w:t>
            </w:r>
          </w:p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37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154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bookmarkStart w:id="1" w:name="RANGE!A14:C24"/>
            <w:r>
              <w:t>1</w:t>
            </w:r>
            <w:bookmarkEnd w:id="1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3</w:t>
            </w:r>
          </w:p>
        </w:tc>
      </w:tr>
      <w:tr w:rsidR="00701D27" w:rsidRP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081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Управление Федеральной службы по ветеринарному и фитосанитарному надзору по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pPr>
              <w:jc w:val="center"/>
            </w:pPr>
            <w:r w:rsidRPr="00C71976">
              <w:t>081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r w:rsidRPr="00C71976">
              <w:t>1 16 90050 10 0000 140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C71976" w:rsidRDefault="00701D27" w:rsidP="00701D27">
            <w:r w:rsidRPr="00C71976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01D27" w:rsidRP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161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Управление Федеральной антимонопольной службы по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pPr>
              <w:jc w:val="center"/>
            </w:pPr>
            <w:r w:rsidRPr="00C71976">
              <w:t>161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r w:rsidRPr="00C71976">
              <w:t>1 16 33050 10 0000 140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Default="00701D27" w:rsidP="00701D27">
            <w:r w:rsidRPr="00C7197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B536FE" w:rsidTr="00701D27">
        <w:trPr>
          <w:gridBefore w:val="1"/>
          <w:wBefore w:w="15" w:type="dxa"/>
          <w:trHeight w:val="31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 w:rsidP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3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6FE" w:rsidRDefault="00B53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01D27">
              <w:rPr>
                <w:rFonts w:ascii="Times New Roman CYR" w:hAnsi="Times New Roman CYR" w:cs="Times New Roman CYR"/>
                <w:b/>
                <w:bCs/>
                <w:color w:val="000000"/>
              </w:rPr>
              <w:t>Управление Федеральной налоговой службы по Ростовской области</w:t>
            </w:r>
          </w:p>
        </w:tc>
      </w:tr>
      <w:tr w:rsidR="00B536FE" w:rsidTr="00701D27">
        <w:trPr>
          <w:gridBefore w:val="1"/>
          <w:wBefore w:w="15" w:type="dxa"/>
          <w:trHeight w:val="133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 w:rsidP="00701D27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1 01 02010 01 0000 110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536FE" w:rsidTr="00701D27">
        <w:trPr>
          <w:gridBefore w:val="1"/>
          <w:wBefore w:w="15" w:type="dxa"/>
          <w:trHeight w:val="20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1 01 02020 01 0000 110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36FE" w:rsidTr="00701D27">
        <w:trPr>
          <w:gridBefore w:val="1"/>
          <w:wBefore w:w="15" w:type="dxa"/>
          <w:trHeight w:val="94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1 01 02030 01 0000 110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lastRenderedPageBreak/>
              <w:t>Федерации</w:t>
            </w:r>
          </w:p>
        </w:tc>
      </w:tr>
      <w:tr w:rsidR="00B536FE" w:rsidTr="009B6064">
        <w:trPr>
          <w:gridBefore w:val="1"/>
          <w:wBefore w:w="15" w:type="dxa"/>
          <w:trHeight w:val="28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1 05 03010 01 0000 110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both"/>
            </w:pPr>
            <w:r>
              <w:t>Единый сельскохозяйственный налог</w:t>
            </w:r>
          </w:p>
        </w:tc>
      </w:tr>
      <w:tr w:rsidR="00B536FE" w:rsidTr="00701D27">
        <w:trPr>
          <w:gridBefore w:val="1"/>
          <w:wBefore w:w="15" w:type="dxa"/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1 05 03020 01 0000 110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B536FE" w:rsidTr="009B6064">
        <w:trPr>
          <w:gridBefore w:val="1"/>
          <w:wBefore w:w="15" w:type="dxa"/>
          <w:trHeight w:val="1052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1 06 01030 10 0000 110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536FE" w:rsidTr="009B6064">
        <w:trPr>
          <w:gridBefore w:val="1"/>
          <w:wBefore w:w="15" w:type="dxa"/>
          <w:trHeight w:val="91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FE" w:rsidRDefault="00B53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1 06 06033 10 0000 110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FE" w:rsidRDefault="00B536FE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536FE" w:rsidTr="009B6064">
        <w:trPr>
          <w:gridBefore w:val="1"/>
          <w:wBefore w:w="15" w:type="dxa"/>
          <w:trHeight w:val="83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1 06 06043 10 0000 110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536FE" w:rsidTr="00701D27">
        <w:trPr>
          <w:gridBefore w:val="1"/>
          <w:wBefore w:w="15" w:type="dxa"/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1 09 04053 10 0000 110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01D27" w:rsidRPr="00701D27" w:rsidTr="00701D27">
        <w:trPr>
          <w:gridBefore w:val="1"/>
          <w:wBefore w:w="15" w:type="dxa"/>
          <w:trHeight w:val="437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857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Административная инспекция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983761" w:rsidRDefault="00701D27" w:rsidP="00701D27">
            <w:pPr>
              <w:jc w:val="center"/>
            </w:pPr>
            <w:r w:rsidRPr="00983761">
              <w:t>857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983761" w:rsidRDefault="00701D27" w:rsidP="00701D27">
            <w:r w:rsidRPr="00983761">
              <w:t>1 16 51040 02 0000 140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Default="00701D27" w:rsidP="00701D27">
            <w:r w:rsidRPr="0098376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01D27" w:rsidTr="00701D27">
        <w:trPr>
          <w:trHeight w:val="29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8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 w:rsidP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Шаумяновского сельского поселения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1 08 04020 01 1000 110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1 08 04020 01 4000 110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1 11 01050 10 0000 120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D27" w:rsidRDefault="00701D27"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1 11 05025 10 0000 120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1D27" w:rsidTr="00701D27">
        <w:trPr>
          <w:trHeight w:val="9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1 11 05035 10 0000 120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1 11 05075 10 0000 120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1 11 07015 10 0000 120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1 11 08050 10 0000 120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1 11 09035 10 0000 120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сельских  поселений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1 11 09045 10 0000 120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1 12 05050 10 0000 120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D27" w:rsidRDefault="00701D27">
            <w: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1 13 01995 10 0000 130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1 13 02065 10 0000 130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1 13 02995 10 0000 130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1 14 01050 10 0000 410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1 14 02052 10 0000 410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1D27" w:rsidTr="00701D27">
        <w:trPr>
          <w:trHeight w:val="15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1 14 02052 10 0000 440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01D27" w:rsidTr="00701D27">
        <w:trPr>
          <w:trHeight w:val="136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1 14 02053 10 0000 410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>
              <w:lastRenderedPageBreak/>
              <w:t>реализации основных средств по указанному имуществу</w:t>
            </w:r>
          </w:p>
        </w:tc>
      </w:tr>
      <w:tr w:rsidR="00701D27" w:rsidTr="009B6064">
        <w:trPr>
          <w:trHeight w:val="85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1 14 02053 10 0000 440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1 14 03050 10 0000 410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1 14 03050 10 0000 440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1 14 06025 10 0000 430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701D27" w:rsidTr="00701D27">
        <w:trPr>
          <w:trHeight w:val="73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r>
              <w:t>1 16 07010 10 0000 140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r>
              <w:t>1 16 09040 10 0000 140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1 17 01050 10 0000 180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Невыясненные поступления, зачисляемые в бюджеты сельских 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1 17 05050 10 0000 180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1 17 15030 10 1001 150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 (физические лица)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1 17 15030 10 1002 150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 (юридические лица)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2 02 16001 10 0000 150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2 02 30024 10 0000 150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2 02 35118 10 0000 150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2 02 39999 10 0000 150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Прочие субвенции бюджетам сельских поселений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2 02 45160 10 0000 150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2 02 49999 10 0000 150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Прочие межбюджетные трансферты, передаваемые бюджетам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2 07 05020 10 0000 150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01D27" w:rsidTr="00701D27">
        <w:trPr>
          <w:trHeight w:val="43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2 07 05030 10 0000 150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701D27" w:rsidTr="00701D27">
        <w:trPr>
          <w:trHeight w:val="15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2 08 05000 10 0000 150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1D27" w:rsidTr="00701D27">
        <w:trPr>
          <w:trHeight w:val="6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2 18 60010 10 0000 150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2 19 60010 10 0000 150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D10DB" w:rsidRDefault="008D10DB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1934E2" w:rsidP="001934E2">
      <w:pPr>
        <w:pStyle w:val="ConsPlusTitle"/>
        <w:widowControl/>
        <w:tabs>
          <w:tab w:val="left" w:pos="12435"/>
        </w:tabs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(проект)</w:t>
      </w:r>
    </w:p>
    <w:p w:rsidR="00701D27" w:rsidRPr="00C40846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№2 </w:t>
      </w:r>
    </w:p>
    <w:p w:rsidR="00701D27" w:rsidRPr="00C40846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1934E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.2021г. № </w:t>
      </w:r>
      <w:r w:rsidR="001934E2">
        <w:rPr>
          <w:rFonts w:ascii="Times New Roman" w:hAnsi="Times New Roman" w:cs="Times New Roman"/>
          <w:b w:val="0"/>
        </w:rPr>
        <w:t xml:space="preserve"> </w:t>
      </w:r>
    </w:p>
    <w:p w:rsidR="0018077B" w:rsidRDefault="0018077B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Перечень главных администраторов</w:t>
      </w: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источников финансирования дефицита</w:t>
      </w: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 xml:space="preserve">бюджета </w:t>
      </w:r>
      <w:r w:rsidR="00B82B4D"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Шаумяновского сельского поселения</w:t>
      </w:r>
    </w:p>
    <w:p w:rsidR="0018077B" w:rsidRPr="00B82B4D" w:rsidRDefault="0018077B" w:rsidP="00B82B4D">
      <w:pPr>
        <w:pStyle w:val="ConsPlusTitle"/>
        <w:widowControl/>
        <w:ind w:left="708"/>
        <w:jc w:val="center"/>
        <w:rPr>
          <w:rFonts w:ascii="Times New Roman" w:hAnsi="Times New Roman" w:cs="Times New Roman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на 2022 год и на плановый период 2023 и 2024 годов</w:t>
      </w:r>
    </w:p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tbl>
      <w:tblPr>
        <w:tblW w:w="10206" w:type="dxa"/>
        <w:tblInd w:w="-5" w:type="dxa"/>
        <w:tblLook w:val="04A0"/>
      </w:tblPr>
      <w:tblGrid>
        <w:gridCol w:w="2148"/>
        <w:gridCol w:w="3220"/>
        <w:gridCol w:w="4838"/>
      </w:tblGrid>
      <w:tr w:rsidR="00701D27" w:rsidTr="00701D27">
        <w:trPr>
          <w:trHeight w:val="1350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701D27" w:rsidTr="00701D27">
        <w:trPr>
          <w:trHeight w:val="322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37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120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1D27" w:rsidTr="00701D27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Шаумяновского сельского поселения</w:t>
            </w:r>
          </w:p>
        </w:tc>
      </w:tr>
      <w:tr w:rsidR="00701D27" w:rsidTr="00701D27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01D27" w:rsidTr="00701D27">
        <w:trPr>
          <w:trHeight w:val="11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sectPr w:rsidR="00701D27" w:rsidSect="00B536FE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4E50"/>
    <w:rsid w:val="000463FB"/>
    <w:rsid w:val="000574A3"/>
    <w:rsid w:val="00064A46"/>
    <w:rsid w:val="00071017"/>
    <w:rsid w:val="000C2F17"/>
    <w:rsid w:val="000C3E47"/>
    <w:rsid w:val="000F06BF"/>
    <w:rsid w:val="000F2659"/>
    <w:rsid w:val="000F3899"/>
    <w:rsid w:val="00101C34"/>
    <w:rsid w:val="00117209"/>
    <w:rsid w:val="00122A17"/>
    <w:rsid w:val="00135ABF"/>
    <w:rsid w:val="0017613E"/>
    <w:rsid w:val="0018077B"/>
    <w:rsid w:val="001934E2"/>
    <w:rsid w:val="001A4F66"/>
    <w:rsid w:val="001A5906"/>
    <w:rsid w:val="001A66ED"/>
    <w:rsid w:val="001C7570"/>
    <w:rsid w:val="001E2C3C"/>
    <w:rsid w:val="00221985"/>
    <w:rsid w:val="00272395"/>
    <w:rsid w:val="002826F9"/>
    <w:rsid w:val="0028383E"/>
    <w:rsid w:val="00292482"/>
    <w:rsid w:val="002A322D"/>
    <w:rsid w:val="002A3549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769F6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A0B12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B3CB0"/>
    <w:rsid w:val="006F1C7E"/>
    <w:rsid w:val="006F6CB5"/>
    <w:rsid w:val="006F6FE9"/>
    <w:rsid w:val="00701D27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70E"/>
    <w:rsid w:val="008A5BD1"/>
    <w:rsid w:val="008A6329"/>
    <w:rsid w:val="008C5616"/>
    <w:rsid w:val="008D10DB"/>
    <w:rsid w:val="00951E53"/>
    <w:rsid w:val="0095696B"/>
    <w:rsid w:val="00997A01"/>
    <w:rsid w:val="009B6064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536FE"/>
    <w:rsid w:val="00B81632"/>
    <w:rsid w:val="00B82B4D"/>
    <w:rsid w:val="00BB192A"/>
    <w:rsid w:val="00BB756B"/>
    <w:rsid w:val="00BF0738"/>
    <w:rsid w:val="00BF1020"/>
    <w:rsid w:val="00C17453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766C4"/>
    <w:rsid w:val="00D86CAE"/>
    <w:rsid w:val="00DB24E4"/>
    <w:rsid w:val="00DC0E55"/>
    <w:rsid w:val="00DC6942"/>
    <w:rsid w:val="00DD1D62"/>
    <w:rsid w:val="00DE4E50"/>
    <w:rsid w:val="00E13892"/>
    <w:rsid w:val="00E24377"/>
    <w:rsid w:val="00E31329"/>
    <w:rsid w:val="00E54245"/>
    <w:rsid w:val="00EB3137"/>
    <w:rsid w:val="00F009DF"/>
    <w:rsid w:val="00F121B3"/>
    <w:rsid w:val="00F44C0B"/>
    <w:rsid w:val="00F711E2"/>
    <w:rsid w:val="00F82AE1"/>
    <w:rsid w:val="00F85633"/>
    <w:rsid w:val="00FB3A10"/>
    <w:rsid w:val="00FF1814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5A6D-5A75-44AB-AAB2-5EBEC37B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7</cp:revision>
  <cp:lastPrinted>2011-10-11T19:38:00Z</cp:lastPrinted>
  <dcterms:created xsi:type="dcterms:W3CDTF">2021-11-02T10:00:00Z</dcterms:created>
  <dcterms:modified xsi:type="dcterms:W3CDTF">2022-01-21T11:55:00Z</dcterms:modified>
</cp:coreProperties>
</file>