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84" w:rsidRDefault="00096384" w:rsidP="002309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90E" w:rsidRPr="0023090E" w:rsidRDefault="0023090E" w:rsidP="002309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090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3590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0E" w:rsidRPr="0023090E" w:rsidRDefault="0023090E" w:rsidP="002309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090E">
        <w:rPr>
          <w:rFonts w:ascii="Times New Roman" w:hAnsi="Times New Roman"/>
          <w:b/>
          <w:bCs/>
          <w:sz w:val="28"/>
          <w:szCs w:val="28"/>
        </w:rPr>
        <w:t>РОССИЯ</w:t>
      </w:r>
      <w:r w:rsidRPr="0023090E">
        <w:rPr>
          <w:rFonts w:ascii="Times New Roman" w:hAnsi="Times New Roman"/>
          <w:b/>
          <w:bCs/>
          <w:sz w:val="28"/>
          <w:szCs w:val="28"/>
        </w:rPr>
        <w:br/>
        <w:t xml:space="preserve">            РОСТОВСКАЯ ОБЛАСТЬ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090E">
        <w:rPr>
          <w:rFonts w:ascii="Times New Roman" w:hAnsi="Times New Roman"/>
          <w:b/>
          <w:bCs/>
          <w:sz w:val="28"/>
          <w:szCs w:val="28"/>
        </w:rPr>
        <w:t>ЕГОРЛЫКСКИЙ РАЙОН</w:t>
      </w:r>
      <w:r w:rsidRPr="0023090E">
        <w:rPr>
          <w:rFonts w:ascii="Times New Roman" w:hAnsi="Times New Roman"/>
          <w:b/>
          <w:bCs/>
          <w:sz w:val="28"/>
          <w:szCs w:val="28"/>
        </w:rPr>
        <w:br/>
        <w:t>АДМИНИСТРАЦИЯ ШАУМЯНОВСКОГО СЕЛЬСКОГО ПОСЕЛЕНИЯ</w:t>
      </w:r>
    </w:p>
    <w:p w:rsidR="00096384" w:rsidRPr="0023090E" w:rsidRDefault="0023090E" w:rsidP="0023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90E">
        <w:rPr>
          <w:rFonts w:ascii="Times New Roman" w:hAnsi="Times New Roman"/>
          <w:b/>
          <w:sz w:val="28"/>
          <w:szCs w:val="28"/>
        </w:rPr>
        <w:t>ПОСТАНОВЛЕНИЕ</w:t>
      </w:r>
    </w:p>
    <w:p w:rsidR="00096384" w:rsidRDefault="00096384" w:rsidP="009C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CEA" w:rsidRDefault="00781A17" w:rsidP="009C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января 2019</w:t>
      </w:r>
      <w:r w:rsidR="009C1CEA">
        <w:rPr>
          <w:rFonts w:ascii="Times New Roman" w:hAnsi="Times New Roman"/>
          <w:b/>
          <w:sz w:val="28"/>
          <w:szCs w:val="28"/>
        </w:rPr>
        <w:t xml:space="preserve"> г.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23A7B">
        <w:rPr>
          <w:rFonts w:ascii="Times New Roman" w:hAnsi="Times New Roman"/>
          <w:b/>
          <w:sz w:val="28"/>
          <w:szCs w:val="28"/>
        </w:rPr>
        <w:t xml:space="preserve">  </w:t>
      </w:r>
      <w:r w:rsidR="009C1CE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8                          х. </w:t>
      </w:r>
      <w:proofErr w:type="spellStart"/>
      <w:r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уведомления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 фактах обращения к нему в целях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9C1CEA" w:rsidRDefault="009C1CEA" w:rsidP="009C1C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autoSpaceDE w:val="0"/>
        <w:autoSpaceDN w:val="0"/>
        <w:adjustRightInd w:val="0"/>
        <w:spacing w:line="240" w:lineRule="auto"/>
        <w:ind w:left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5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25.12.2008 N 273-ФЗ "О противодействии коррупции", Уставом муниципального образования «</w:t>
      </w:r>
      <w:proofErr w:type="spellStart"/>
      <w:r w:rsidR="00C23A7B">
        <w:rPr>
          <w:rFonts w:ascii="Times New Roman" w:hAnsi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r w:rsidR="007365ED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с т 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C1CEA" w:rsidRDefault="009C1CEA" w:rsidP="009C1CEA">
      <w:pPr>
        <w:pStyle w:val="2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7" w:anchor="Par2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уведомления муниципальным служащим Администрации </w:t>
      </w:r>
      <w:r w:rsidR="007365ED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о фактах обращения к нему в целях склонения к совершению коррупционных правонарушений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3A7B">
        <w:rPr>
          <w:rFonts w:ascii="Times New Roman" w:hAnsi="Times New Roman" w:cs="Times New Roman"/>
          <w:sz w:val="28"/>
          <w:szCs w:val="28"/>
        </w:rPr>
        <w:t>ого поселения от 29.02.2016 № 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уведомления Главы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обращения в целях склонения муниципальных служащих к совершению коррупционных правонарушений»,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обнародованию и размещению на официальном сайте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C1CEA" w:rsidRDefault="009C1CEA" w:rsidP="009C1C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0"/>
        </w:rPr>
        <w:t>Контроль за исполнением данного постановления оставляю за собой.</w:t>
      </w:r>
    </w:p>
    <w:p w:rsidR="009C1CEA" w:rsidRDefault="009C1CEA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A17" w:rsidRDefault="00781A17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EA" w:rsidRDefault="009C1CEA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9C1CEA" w:rsidRDefault="007365ED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Шаумяновского</w:t>
      </w:r>
      <w:r w:rsidR="009C1C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</w:t>
      </w:r>
      <w:proofErr w:type="spellStart"/>
      <w:r w:rsidR="00C23A7B">
        <w:rPr>
          <w:rFonts w:ascii="Times New Roman" w:hAnsi="Times New Roman"/>
          <w:color w:val="000000"/>
          <w:sz w:val="28"/>
          <w:szCs w:val="28"/>
        </w:rPr>
        <w:t>С.Л.Аванесян</w:t>
      </w:r>
      <w:proofErr w:type="spellEnd"/>
    </w:p>
    <w:p w:rsidR="00C23A7B" w:rsidRDefault="00C23A7B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A7B" w:rsidRDefault="00C23A7B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A17" w:rsidRDefault="00781A17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A17" w:rsidRDefault="00781A17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A17" w:rsidRDefault="00781A17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A17" w:rsidRDefault="00781A17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365ED">
        <w:rPr>
          <w:rFonts w:ascii="Times New Roman" w:hAnsi="Times New Roman"/>
          <w:sz w:val="28"/>
          <w:szCs w:val="28"/>
        </w:rPr>
        <w:t>Шаумяновского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23A7B">
        <w:rPr>
          <w:rFonts w:ascii="Times New Roman" w:hAnsi="Times New Roman"/>
          <w:sz w:val="28"/>
          <w:szCs w:val="28"/>
        </w:rPr>
        <w:t xml:space="preserve"> </w:t>
      </w:r>
      <w:r w:rsidR="00781A17">
        <w:rPr>
          <w:rFonts w:ascii="Times New Roman" w:hAnsi="Times New Roman"/>
          <w:sz w:val="28"/>
          <w:szCs w:val="28"/>
        </w:rPr>
        <w:t>09.01.2019</w:t>
      </w:r>
      <w:r w:rsidR="00C23A7B">
        <w:rPr>
          <w:rFonts w:ascii="Times New Roman" w:hAnsi="Times New Roman"/>
          <w:sz w:val="28"/>
          <w:szCs w:val="28"/>
        </w:rPr>
        <w:t xml:space="preserve"> № </w:t>
      </w:r>
      <w:r w:rsidR="00781A17">
        <w:rPr>
          <w:rFonts w:ascii="Times New Roman" w:hAnsi="Times New Roman"/>
          <w:sz w:val="28"/>
          <w:szCs w:val="28"/>
        </w:rPr>
        <w:t>8</w:t>
      </w:r>
    </w:p>
    <w:p w:rsidR="009C1CEA" w:rsidRDefault="009C1CEA" w:rsidP="009C1C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УВЕДОМЛЕНИЯ МУНИЦИПАЛЬНЫМ  СЛУЖАЩИМ 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К НЕМУ В ЦЕЛЯХ СКЛОНЕНИЯ К СОВЕРШЕНИЮ КОРРУПЦИОННЫХ ПРАВОНАРУШЕНИЙ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уведомления муниципальным служащим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обращения к нему в целях склонения к совершению коррупционных правонарушений (далее - Положение) разработано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регламентирует процедуру уведомления муниципальным  служащим  главы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обращения к нему в целях склонения его к совершению коррупционного правонарушения.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Муниципальный служащий обязан уведомлять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Уведомление о фактах обращения в целях склонения к совершению коррупционных правонарушений подается муниципальным служащим лично в письменной форме не позднее рабочего дня, следующего за днем обращения к муниципальному служащему в целях склонения его к совершению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Муниципальный служащий, которому стало известно о факте обращения к иным муниципальным  служащим в связи с исполнением служебных обязанностей в целях склонения их к совершению коррупционных правонарушений, вправе уведомить об этом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соблюдением порядка, установленным настоящим Положением.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случае нахождения муниципального служащего в командировке, в отпуске, вне места прохождения муниципальной службы, он обязан в течение суток с момента прибытия к месту прохождения службы письменно уведомить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факте склонения к совершению им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Уведомление о фактах обращения в целях склонения муниципального служащего к совершению коррупционных правонарушений осуществляется по прилагаемой форме </w:t>
      </w:r>
      <w:hyperlink r:id="rId9" w:anchor="Par10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№ 1)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В уведомлении должны быть отражены следующие сведения: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 которым склонялся муниципальный служащий;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Согласно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 невыполнение муниципальным служащим требований Положения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Муниципальный служащий, уведомивший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органы прокуратуры или другие государственные органы о факте обращения в целях склонения его к совершению коррупционного правонарушения, о факте совершения другими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государственными или муниципальными </w:t>
      </w:r>
      <w:r>
        <w:rPr>
          <w:rFonts w:ascii="Times New Roman" w:hAnsi="Times New Roman" w:cs="Times New Roman"/>
          <w:sz w:val="28"/>
          <w:szCs w:val="28"/>
        </w:rPr>
        <w:t>служащими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Прием и регистрация уведомлений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Уведомление муниципального служащего о фактах обращения к нему в целях склонения его к совершению коррупционных правонарушений составляется на имя главы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(лица, его замещающего), и передается в Администрацию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 если муниципальный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Регистрация уведомления осуществляется в день его поступления в Журнале регистрации уведомлений о фактах обращения в целях склонения муниципальных служащих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 </w:t>
      </w:r>
      <w:hyperlink r:id="rId11" w:anchor="Par15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№ 2)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Журнал ведется специалистом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поселения, ответственного за правовую и кадровую работу.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гербовой печатью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Отказ в регистрации уведомления не допускается.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муниципальному служащему под роспись в Журнале регистрации уведомлений о фактах обращения в целях склонения муниципальных служащих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 либо каналам факсимильной связи,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Администрацией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обеспечивается конфиденциальность полученных сведений.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Организация проверки содержащихся</w:t>
      </w: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уведомлениях сведений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Зарегистрированное уведомление в тот же день (за исключением нерабочих дней) передается на рассмотрение главе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(лицу, его замещающему) для принятия решения об организации проверки содержащихся в нем сведений.</w:t>
      </w:r>
    </w:p>
    <w:p w:rsidR="009C1CEA" w:rsidRDefault="009C1CEA" w:rsidP="009C1C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Организация проверки уведомления осуществляется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комиссией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соблюдению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7365ED">
        <w:rPr>
          <w:rFonts w:ascii="Times New Roman" w:hAnsi="Times New Roman"/>
          <w:bCs/>
          <w:color w:val="000000"/>
          <w:sz w:val="28"/>
          <w:szCs w:val="28"/>
        </w:rPr>
        <w:t>Шаумяновского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и урегулированию конфликта интересов.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3.3.При проведении проверки должны быть: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заслушаны пояснения муниципального служащего, подавшего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>, а также пояснения муниципальных служащих администрации поселения и иных лиц, имеющих отношение к фактам, содержащимся в уведомлении;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муниципальному служащему в целях склонения его к совершению коррупционных правонарушений.</w:t>
      </w:r>
    </w:p>
    <w:p w:rsidR="009C1CEA" w:rsidRDefault="009C1CEA" w:rsidP="009C1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проверки помимо уведомления </w:t>
      </w:r>
      <w:proofErr w:type="spellStart"/>
      <w:r>
        <w:rPr>
          <w:rFonts w:ascii="Times New Roman" w:hAnsi="Times New Roman"/>
          <w:sz w:val="28"/>
          <w:szCs w:val="28"/>
        </w:rPr>
        <w:t>истребуются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рассматриваются следующие материалы: должностной регламент и служебная характеристика муниципального служащего, подавшего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>, при необходимости - должностные регламенты и служебные характеристики муниципальных служащих администрации поселения, имеющих отношение к фактам, содержащимся в уведомлении, иные материалы, имеющие отношение к рассматриваемым вопросам.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Проверка содержащихся в уведомлении сведений проводится в течение пяти рабочих дней с момента регистрации уведомления.</w:t>
      </w:r>
    </w:p>
    <w:p w:rsidR="009C1CEA" w:rsidRDefault="009C1CEA" w:rsidP="009C1C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 течение пяти рабочих дней со дня окончания проверки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соблюдению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проходящих муниципальную службу в Администрации </w:t>
      </w:r>
      <w:r w:rsidR="007365ED">
        <w:rPr>
          <w:rFonts w:ascii="Times New Roman" w:hAnsi="Times New Roman"/>
          <w:bCs/>
          <w:color w:val="000000"/>
          <w:sz w:val="28"/>
          <w:szCs w:val="28"/>
        </w:rPr>
        <w:t>Шаумяновского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 xml:space="preserve">в письменной форме сообщает муниципальному служащему, подавшему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>, о принятом решении.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 окончании проверки уведомление с приложением материалов проверки представляется  главе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направлении информации в 10-дневный срок с момента регистрации уведомления в органы прокуратуры или другие государственные органы.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 служащим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Шаумяновского сельского поселения 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к нему в целях склонения 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Шаумяновского сельского поселения 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cs="Times New Roman"/>
          <w:sz w:val="24"/>
          <w:szCs w:val="24"/>
        </w:rPr>
        <w:t>Ф.И.О., должность муниципального  служащего)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(место жительства, телефон)</w:t>
      </w:r>
    </w:p>
    <w:p w:rsidR="009C1CEA" w:rsidRDefault="009C1CEA" w:rsidP="009C1C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" w:name="Par100"/>
      <w:bookmarkEnd w:id="1"/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случаях обращения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                                         к муниципальному служащему в связи с исполнением им служебных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каких-либо лиц в целях склонения его к совершению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правонарушений, в том числе дата, место, время,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обстоятельства и условия)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должен был бы совершить муниципальный служащий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правонарушения)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9C1CEA" w:rsidRDefault="009C1CEA" w:rsidP="009C1CEA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Регистрация в журнале: № ______ от «____» _____________ 20_____ г.</w:t>
      </w:r>
    </w:p>
    <w:p w:rsidR="009C1CEA" w:rsidRDefault="009C1CEA" w:rsidP="009C1CEA">
      <w:pPr>
        <w:spacing w:after="0"/>
        <w:rPr>
          <w:sz w:val="28"/>
          <w:szCs w:val="28"/>
        </w:rPr>
        <w:sectPr w:rsidR="009C1CEA">
          <w:pgSz w:w="11906" w:h="16838"/>
          <w:pgMar w:top="851" w:right="566" w:bottom="993" w:left="1133" w:header="0" w:footer="0" w:gutter="0"/>
          <w:cols w:space="720"/>
        </w:sectPr>
      </w:pPr>
    </w:p>
    <w:p w:rsidR="009C1CEA" w:rsidRDefault="009C1CEA" w:rsidP="009C1C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 служащим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Шаумяновского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к нему в целях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склонения к совершению коррупционных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0"/>
      <w:bookmarkEnd w:id="2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Шаумяновского сельского поселения о фактах обращения к ним в целях склонения к совершению коррупционных правонарушений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032"/>
        <w:gridCol w:w="1032"/>
        <w:gridCol w:w="1031"/>
        <w:gridCol w:w="1032"/>
        <w:gridCol w:w="1801"/>
        <w:gridCol w:w="1320"/>
        <w:gridCol w:w="1080"/>
        <w:gridCol w:w="1080"/>
        <w:gridCol w:w="732"/>
      </w:tblGrid>
      <w:tr w:rsidR="009C1CEA" w:rsidTr="009C1CEA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принявшего уведомление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EA" w:rsidTr="009C1CEA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EA" w:rsidTr="009C1C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CEA" w:rsidTr="009C1C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EA" w:rsidTr="009C1C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CEA" w:rsidRDefault="009C1CEA" w:rsidP="009C1CEA">
      <w:pPr>
        <w:rPr>
          <w:rFonts w:ascii="Times New Roman" w:hAnsi="Times New Roman"/>
          <w:sz w:val="28"/>
          <w:szCs w:val="28"/>
        </w:rPr>
      </w:pPr>
    </w:p>
    <w:p w:rsidR="009C1CEA" w:rsidRDefault="009C1CEA" w:rsidP="009C1CEA">
      <w:pPr>
        <w:rPr>
          <w:rFonts w:ascii="Times New Roman" w:hAnsi="Times New Roman"/>
          <w:sz w:val="28"/>
          <w:szCs w:val="28"/>
        </w:rPr>
      </w:pPr>
    </w:p>
    <w:p w:rsidR="005163A7" w:rsidRDefault="0023090E"/>
    <w:sectPr w:rsidR="005163A7" w:rsidSect="0024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C1CEA"/>
    <w:rsid w:val="00096384"/>
    <w:rsid w:val="0023090E"/>
    <w:rsid w:val="00241B12"/>
    <w:rsid w:val="004020EF"/>
    <w:rsid w:val="007365ED"/>
    <w:rsid w:val="00763152"/>
    <w:rsid w:val="00781A17"/>
    <w:rsid w:val="009C1CEA"/>
    <w:rsid w:val="009F1144"/>
    <w:rsid w:val="00A318B0"/>
    <w:rsid w:val="00C23A7B"/>
    <w:rsid w:val="00D623FF"/>
    <w:rsid w:val="00DC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C1C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1CE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C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9C1CE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Основной текст 21"/>
    <w:basedOn w:val="a"/>
    <w:rsid w:val="009C1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9C1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8C499B660DACD9EEDEBE2A5AE7BD24094096CE401E4C9A3FFB06F476BBA1RE2AH" TargetMode="External"/><Relationship Id="rId13" Type="http://schemas.openxmlformats.org/officeDocument/2006/relationships/hyperlink" Target="consultantplus://offline/ref=AF43A135278E7017D8E79635C3504AB6EF0DC3280B34367A3C4661EEC125AF80D5A0684C76BCD8CBF2EF49z20B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ost-08-12-2017--1.doc" TargetMode="External"/><Relationship Id="rId12" Type="http://schemas.openxmlformats.org/officeDocument/2006/relationships/hyperlink" Target="consultantplus://offline/ref=B378E3F20693A369FF1BC30618727D096FCAA2141CCA02B5E3F434586625D75777E2218AC033B3B0F423D2j802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53850F2BAD7A7AF1B8C499B660DACD9EEDEBE2A5AE7BD24094096CE401E4C9A3FFB06F476BBA1RE2AH" TargetMode="External"/><Relationship Id="rId11" Type="http://schemas.openxmlformats.org/officeDocument/2006/relationships/hyperlink" Target="file:///C:\Users\User\Downloads\post-08-12-2017--1.do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153850F2BAD7A7AF1B8C499B660DACD9EEDEBE2A5AE7BD24094096CE401E4C9A3FFB06F476BBA1RE2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-08-12-2017--1.doc" TargetMode="External"/><Relationship Id="rId14" Type="http://schemas.openxmlformats.org/officeDocument/2006/relationships/hyperlink" Target="consultantplus://offline/ref=ACE6E43F16E578F66573AFDFEDBBF32384F4EBE26D137099FEAD639E5E5BA11072EAC276C05610E8472066413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21058-2287-46DE-8881-8A4F49B5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2018-12-27T07:42:00Z</dcterms:created>
  <dcterms:modified xsi:type="dcterms:W3CDTF">2019-01-09T12:08:00Z</dcterms:modified>
</cp:coreProperties>
</file>