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ook w:val="04A0" w:firstRow="1" w:lastRow="0" w:firstColumn="1" w:lastColumn="0" w:noHBand="0" w:noVBand="1"/>
      </w:tblPr>
      <w:tblGrid>
        <w:gridCol w:w="7073"/>
        <w:gridCol w:w="2674"/>
      </w:tblGrid>
      <w:tr w:rsidR="00475082" w:rsidRPr="00EF6591" w:rsidTr="00386101">
        <w:tc>
          <w:tcPr>
            <w:tcW w:w="9747" w:type="dxa"/>
            <w:gridSpan w:val="2"/>
            <w:shd w:val="clear" w:color="auto" w:fill="auto"/>
          </w:tcPr>
          <w:p w:rsidR="00475082" w:rsidRDefault="00475082" w:rsidP="00475082">
            <w:pPr>
              <w:tabs>
                <w:tab w:val="left" w:pos="6930"/>
              </w:tabs>
              <w:jc w:val="center"/>
              <w:rPr>
                <w:i/>
                <w:sz w:val="28"/>
                <w:szCs w:val="28"/>
              </w:rPr>
            </w:pPr>
            <w:r>
              <w:rPr>
                <w:noProof/>
                <w:sz w:val="28"/>
                <w:szCs w:val="28"/>
              </w:rPr>
              <w:drawing>
                <wp:inline distT="0" distB="0" distL="0" distR="0">
                  <wp:extent cx="790575" cy="790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475082" w:rsidRDefault="00475082" w:rsidP="00475082">
            <w:pPr>
              <w:jc w:val="center"/>
              <w:rPr>
                <w:b/>
                <w:sz w:val="28"/>
                <w:szCs w:val="28"/>
              </w:rPr>
            </w:pPr>
            <w:r>
              <w:rPr>
                <w:b/>
                <w:sz w:val="28"/>
                <w:szCs w:val="28"/>
              </w:rPr>
              <w:t xml:space="preserve">Ростовская область </w:t>
            </w:r>
            <w:proofErr w:type="spellStart"/>
            <w:r>
              <w:rPr>
                <w:b/>
                <w:sz w:val="28"/>
                <w:szCs w:val="28"/>
              </w:rPr>
              <w:t>Егорлыкский</w:t>
            </w:r>
            <w:proofErr w:type="spellEnd"/>
            <w:r>
              <w:rPr>
                <w:b/>
                <w:sz w:val="28"/>
                <w:szCs w:val="28"/>
              </w:rPr>
              <w:t xml:space="preserve"> район</w:t>
            </w:r>
          </w:p>
          <w:p w:rsidR="00475082" w:rsidRDefault="00475082" w:rsidP="00475082">
            <w:pPr>
              <w:jc w:val="center"/>
              <w:rPr>
                <w:b/>
                <w:sz w:val="28"/>
                <w:szCs w:val="28"/>
              </w:rPr>
            </w:pPr>
            <w:r>
              <w:rPr>
                <w:b/>
                <w:sz w:val="28"/>
                <w:szCs w:val="28"/>
              </w:rPr>
              <w:t xml:space="preserve">Администрация </w:t>
            </w:r>
            <w:proofErr w:type="spellStart"/>
            <w:r>
              <w:rPr>
                <w:b/>
                <w:sz w:val="28"/>
                <w:szCs w:val="28"/>
              </w:rPr>
              <w:t>Шаумяновского</w:t>
            </w:r>
            <w:proofErr w:type="spellEnd"/>
          </w:p>
          <w:p w:rsidR="00475082" w:rsidRDefault="00475082" w:rsidP="00475082">
            <w:pPr>
              <w:jc w:val="center"/>
              <w:rPr>
                <w:b/>
                <w:sz w:val="28"/>
                <w:szCs w:val="28"/>
              </w:rPr>
            </w:pPr>
            <w:r>
              <w:rPr>
                <w:b/>
                <w:sz w:val="28"/>
                <w:szCs w:val="28"/>
              </w:rPr>
              <w:t>сельского поселения</w:t>
            </w:r>
          </w:p>
          <w:p w:rsidR="00475082" w:rsidRDefault="00475082" w:rsidP="00475082">
            <w:pPr>
              <w:jc w:val="center"/>
              <w:rPr>
                <w:b/>
                <w:sz w:val="28"/>
                <w:szCs w:val="28"/>
              </w:rPr>
            </w:pPr>
          </w:p>
          <w:p w:rsidR="00475082" w:rsidRDefault="00475082" w:rsidP="00475082">
            <w:pPr>
              <w:rPr>
                <w:b/>
                <w:sz w:val="28"/>
                <w:szCs w:val="28"/>
              </w:rPr>
            </w:pPr>
            <w:r>
              <w:rPr>
                <w:sz w:val="28"/>
                <w:szCs w:val="28"/>
              </w:rPr>
              <w:t xml:space="preserve">                                                    </w:t>
            </w:r>
            <w:r>
              <w:rPr>
                <w:b/>
                <w:bCs/>
                <w:sz w:val="28"/>
                <w:szCs w:val="28"/>
              </w:rPr>
              <w:t>ПОСТАНОВЛЕНИЕ</w:t>
            </w:r>
            <w:r>
              <w:rPr>
                <w:b/>
                <w:sz w:val="28"/>
                <w:szCs w:val="28"/>
              </w:rPr>
              <w:t xml:space="preserve">   </w:t>
            </w:r>
          </w:p>
          <w:p w:rsidR="00475082" w:rsidRDefault="00475082" w:rsidP="00475082">
            <w:pPr>
              <w:rPr>
                <w:b/>
                <w:sz w:val="28"/>
                <w:szCs w:val="28"/>
              </w:rPr>
            </w:pPr>
          </w:p>
          <w:p w:rsidR="00475082" w:rsidRDefault="00475082" w:rsidP="00475082">
            <w:pPr>
              <w:pStyle w:val="aff"/>
              <w:rPr>
                <w:rFonts w:ascii="Times New Roman" w:hAnsi="Times New Roman"/>
                <w:b/>
                <w:sz w:val="28"/>
                <w:szCs w:val="28"/>
              </w:rPr>
            </w:pPr>
            <w:r>
              <w:rPr>
                <w:rFonts w:ascii="Times New Roman" w:hAnsi="Times New Roman"/>
                <w:b/>
                <w:sz w:val="28"/>
                <w:szCs w:val="28"/>
              </w:rPr>
              <w:t xml:space="preserve">   </w:t>
            </w:r>
          </w:p>
          <w:p w:rsidR="00475082" w:rsidRDefault="00475082" w:rsidP="00475082">
            <w:pPr>
              <w:pStyle w:val="aff"/>
              <w:rPr>
                <w:b/>
                <w:sz w:val="28"/>
                <w:szCs w:val="28"/>
              </w:rPr>
            </w:pPr>
            <w:r>
              <w:rPr>
                <w:rFonts w:ascii="Times New Roman" w:hAnsi="Times New Roman"/>
                <w:b/>
                <w:sz w:val="28"/>
                <w:szCs w:val="28"/>
              </w:rPr>
              <w:t xml:space="preserve">           05 мая 2025 года                     № 3</w:t>
            </w:r>
            <w:r w:rsidR="00D43A44">
              <w:rPr>
                <w:rFonts w:ascii="Times New Roman" w:hAnsi="Times New Roman"/>
                <w:b/>
                <w:sz w:val="28"/>
                <w:szCs w:val="28"/>
              </w:rPr>
              <w:t>8</w:t>
            </w:r>
            <w:r>
              <w:rPr>
                <w:rFonts w:ascii="Times New Roman" w:hAnsi="Times New Roman"/>
                <w:b/>
                <w:sz w:val="28"/>
                <w:szCs w:val="28"/>
              </w:rPr>
              <w:t xml:space="preserve">                           х. </w:t>
            </w:r>
            <w:proofErr w:type="spellStart"/>
            <w:r>
              <w:rPr>
                <w:rFonts w:ascii="Times New Roman" w:hAnsi="Times New Roman"/>
                <w:b/>
                <w:sz w:val="28"/>
                <w:szCs w:val="28"/>
              </w:rPr>
              <w:t>Шаумяновский</w:t>
            </w:r>
            <w:proofErr w:type="spellEnd"/>
          </w:p>
          <w:p w:rsidR="00475082" w:rsidRDefault="00475082" w:rsidP="00475082">
            <w:pPr>
              <w:rPr>
                <w:b/>
                <w:sz w:val="14"/>
                <w:szCs w:val="14"/>
              </w:rPr>
            </w:pPr>
          </w:p>
          <w:p w:rsidR="00475082" w:rsidRPr="005E1E43" w:rsidRDefault="00475082" w:rsidP="00475082">
            <w:pPr>
              <w:tabs>
                <w:tab w:val="left" w:pos="6930"/>
              </w:tabs>
              <w:jc w:val="center"/>
              <w:rPr>
                <w:i/>
                <w:sz w:val="28"/>
                <w:szCs w:val="28"/>
              </w:rPr>
            </w:pPr>
          </w:p>
        </w:tc>
      </w:tr>
      <w:tr w:rsidR="002522EC" w:rsidRPr="00EF6591" w:rsidTr="00A500E4">
        <w:trPr>
          <w:trHeight w:val="95"/>
        </w:trPr>
        <w:tc>
          <w:tcPr>
            <w:tcW w:w="7073" w:type="dxa"/>
            <w:shd w:val="clear" w:color="auto" w:fill="auto"/>
          </w:tcPr>
          <w:p w:rsidR="00135FD7" w:rsidRPr="008C61C2" w:rsidRDefault="00135FD7" w:rsidP="00135FD7">
            <w:pPr>
              <w:rPr>
                <w:b/>
                <w:sz w:val="28"/>
                <w:szCs w:val="28"/>
              </w:rPr>
            </w:pPr>
            <w:r>
              <w:rPr>
                <w:b/>
                <w:sz w:val="28"/>
                <w:szCs w:val="28"/>
              </w:rPr>
              <w:t xml:space="preserve">Об утверждении отчёта о реализации </w:t>
            </w:r>
          </w:p>
          <w:p w:rsidR="00135FD7" w:rsidRDefault="00135FD7" w:rsidP="00135FD7">
            <w:pPr>
              <w:rPr>
                <w:b/>
                <w:sz w:val="28"/>
                <w:szCs w:val="28"/>
              </w:rPr>
            </w:pPr>
            <w:r w:rsidRPr="008C61C2">
              <w:rPr>
                <w:b/>
                <w:sz w:val="28"/>
                <w:szCs w:val="28"/>
              </w:rPr>
              <w:t>муниципальной программы</w:t>
            </w:r>
            <w:r>
              <w:rPr>
                <w:b/>
                <w:sz w:val="28"/>
                <w:szCs w:val="28"/>
              </w:rPr>
              <w:t xml:space="preserve"> </w:t>
            </w:r>
          </w:p>
          <w:p w:rsidR="00135FD7" w:rsidRPr="008C61C2" w:rsidRDefault="00135FD7" w:rsidP="00135FD7">
            <w:pPr>
              <w:rPr>
                <w:b/>
                <w:sz w:val="28"/>
                <w:szCs w:val="28"/>
              </w:rPr>
            </w:pPr>
            <w:proofErr w:type="spellStart"/>
            <w:r w:rsidRPr="008C61C2">
              <w:rPr>
                <w:b/>
                <w:sz w:val="28"/>
                <w:szCs w:val="28"/>
              </w:rPr>
              <w:t>Шаумяновского</w:t>
            </w:r>
            <w:proofErr w:type="spellEnd"/>
            <w:r w:rsidRPr="008C61C2">
              <w:rPr>
                <w:b/>
                <w:sz w:val="28"/>
                <w:szCs w:val="28"/>
              </w:rPr>
              <w:t xml:space="preserve"> </w:t>
            </w:r>
            <w:proofErr w:type="gramStart"/>
            <w:r w:rsidRPr="008C61C2">
              <w:rPr>
                <w:b/>
                <w:sz w:val="28"/>
                <w:szCs w:val="28"/>
              </w:rPr>
              <w:t>сельского  поселения</w:t>
            </w:r>
            <w:proofErr w:type="gramEnd"/>
          </w:p>
          <w:p w:rsidR="00135FD7" w:rsidRDefault="00135FD7" w:rsidP="00135FD7">
            <w:pPr>
              <w:pStyle w:val="a3"/>
              <w:kinsoku w:val="0"/>
              <w:overflowPunct w:val="0"/>
              <w:rPr>
                <w:b/>
                <w:szCs w:val="28"/>
              </w:rPr>
            </w:pPr>
            <w:r w:rsidRPr="00CD238E">
              <w:rPr>
                <w:b/>
                <w:szCs w:val="28"/>
              </w:rPr>
              <w:t>«</w:t>
            </w:r>
            <w:r>
              <w:rPr>
                <w:b/>
                <w:szCs w:val="28"/>
              </w:rPr>
              <w:t>Комплексное развитие сельских территорий</w:t>
            </w:r>
            <w:r w:rsidRPr="00CD238E">
              <w:rPr>
                <w:b/>
                <w:szCs w:val="28"/>
              </w:rPr>
              <w:t>»</w:t>
            </w:r>
            <w:r w:rsidRPr="00137F4B">
              <w:rPr>
                <w:b/>
                <w:szCs w:val="28"/>
              </w:rPr>
              <w:t xml:space="preserve"> </w:t>
            </w:r>
          </w:p>
          <w:p w:rsidR="00135FD7" w:rsidRDefault="00135FD7" w:rsidP="00135FD7">
            <w:pPr>
              <w:pStyle w:val="a3"/>
              <w:kinsoku w:val="0"/>
              <w:overflowPunct w:val="0"/>
              <w:rPr>
                <w:b/>
                <w:bCs/>
                <w:szCs w:val="28"/>
              </w:rPr>
            </w:pPr>
            <w:r w:rsidRPr="00137F4B">
              <w:rPr>
                <w:b/>
                <w:szCs w:val="28"/>
              </w:rPr>
              <w:t xml:space="preserve">за </w:t>
            </w:r>
            <w:r>
              <w:rPr>
                <w:b/>
                <w:szCs w:val="28"/>
              </w:rPr>
              <w:t>2024</w:t>
            </w:r>
            <w:r w:rsidRPr="00137F4B">
              <w:rPr>
                <w:b/>
                <w:szCs w:val="28"/>
              </w:rPr>
              <w:t>год</w:t>
            </w:r>
          </w:p>
          <w:p w:rsidR="002522EC" w:rsidRPr="0038570A" w:rsidRDefault="002522EC" w:rsidP="00135FD7">
            <w:pPr>
              <w:pStyle w:val="a3"/>
              <w:kinsoku w:val="0"/>
              <w:overflowPunct w:val="0"/>
              <w:rPr>
                <w:b/>
                <w:szCs w:val="28"/>
              </w:rPr>
            </w:pPr>
          </w:p>
        </w:tc>
        <w:tc>
          <w:tcPr>
            <w:tcW w:w="2674" w:type="dxa"/>
            <w:shd w:val="clear" w:color="auto" w:fill="auto"/>
          </w:tcPr>
          <w:p w:rsidR="002522EC" w:rsidRPr="00EF6591" w:rsidRDefault="002522EC" w:rsidP="003E1573">
            <w:pPr>
              <w:rPr>
                <w:b/>
                <w:sz w:val="28"/>
                <w:szCs w:val="28"/>
              </w:rPr>
            </w:pPr>
          </w:p>
        </w:tc>
      </w:tr>
    </w:tbl>
    <w:p w:rsidR="00CA149B" w:rsidRDefault="002522EC" w:rsidP="00D43A44">
      <w:pPr>
        <w:tabs>
          <w:tab w:val="left" w:pos="225"/>
          <w:tab w:val="center" w:pos="4748"/>
        </w:tabs>
        <w:spacing w:before="120"/>
        <w:ind w:firstLine="227"/>
        <w:jc w:val="both"/>
        <w:rPr>
          <w:sz w:val="28"/>
          <w:szCs w:val="24"/>
          <w:lang w:eastAsia="ar-SA"/>
        </w:rPr>
      </w:pPr>
      <w:r w:rsidRPr="00CD238E">
        <w:rPr>
          <w:sz w:val="28"/>
          <w:szCs w:val="28"/>
        </w:rPr>
        <w:t xml:space="preserve">В соответствии с </w:t>
      </w:r>
      <w:r w:rsidRPr="00A71B68">
        <w:rPr>
          <w:rFonts w:eastAsia="Calibri"/>
          <w:bCs/>
          <w:kern w:val="2"/>
          <w:sz w:val="28"/>
          <w:szCs w:val="28"/>
        </w:rPr>
        <w:t>государственн</w:t>
      </w:r>
      <w:r>
        <w:rPr>
          <w:rFonts w:eastAsia="Calibri"/>
          <w:bCs/>
          <w:kern w:val="2"/>
          <w:sz w:val="28"/>
          <w:szCs w:val="28"/>
        </w:rPr>
        <w:t>ой</w:t>
      </w:r>
      <w:r w:rsidRPr="00A71B68">
        <w:rPr>
          <w:rFonts w:eastAsia="Calibri"/>
          <w:bCs/>
          <w:kern w:val="2"/>
          <w:sz w:val="28"/>
          <w:szCs w:val="28"/>
        </w:rPr>
        <w:t xml:space="preserve"> программ</w:t>
      </w:r>
      <w:r>
        <w:rPr>
          <w:rFonts w:eastAsia="Calibri"/>
          <w:bCs/>
          <w:kern w:val="2"/>
          <w:sz w:val="28"/>
          <w:szCs w:val="28"/>
        </w:rPr>
        <w:t>ой</w:t>
      </w:r>
      <w:r w:rsidRPr="00A71B68">
        <w:rPr>
          <w:rFonts w:eastAsia="Calibri"/>
          <w:bCs/>
          <w:kern w:val="2"/>
          <w:sz w:val="28"/>
          <w:szCs w:val="28"/>
        </w:rPr>
        <w:t xml:space="preserve"> Ростовской области </w:t>
      </w:r>
      <w:r w:rsidRPr="00A71B68">
        <w:rPr>
          <w:rFonts w:eastAsia="Calibri"/>
          <w:kern w:val="2"/>
          <w:sz w:val="28"/>
          <w:szCs w:val="28"/>
        </w:rPr>
        <w:t>«</w:t>
      </w:r>
      <w:r w:rsidR="009F6BEB">
        <w:rPr>
          <w:rFonts w:eastAsia="Calibri"/>
          <w:kern w:val="2"/>
          <w:sz w:val="28"/>
          <w:szCs w:val="28"/>
        </w:rPr>
        <w:t>Комплексное развитие сельских территорий</w:t>
      </w:r>
      <w:r w:rsidRPr="00A71B68">
        <w:rPr>
          <w:rFonts w:eastAsia="Calibri"/>
          <w:kern w:val="2"/>
          <w:sz w:val="28"/>
          <w:szCs w:val="28"/>
        </w:rPr>
        <w:t>»</w:t>
      </w:r>
      <w:r w:rsidR="00F902FC">
        <w:rPr>
          <w:rFonts w:eastAsia="Calibri"/>
          <w:kern w:val="2"/>
          <w:sz w:val="28"/>
          <w:szCs w:val="28"/>
        </w:rPr>
        <w:t xml:space="preserve"> </w:t>
      </w:r>
      <w:r w:rsidR="00587448" w:rsidRPr="00587448">
        <w:rPr>
          <w:rFonts w:eastAsia="Calibri"/>
          <w:kern w:val="2"/>
          <w:sz w:val="28"/>
          <w:szCs w:val="28"/>
        </w:rPr>
        <w:t>от 24</w:t>
      </w:r>
      <w:r w:rsidRPr="00587448">
        <w:rPr>
          <w:rFonts w:eastAsia="Calibri"/>
          <w:kern w:val="2"/>
          <w:sz w:val="28"/>
          <w:szCs w:val="28"/>
        </w:rPr>
        <w:t>.10.201</w:t>
      </w:r>
      <w:r w:rsidR="00587448" w:rsidRPr="00587448">
        <w:rPr>
          <w:rFonts w:eastAsia="Calibri"/>
          <w:kern w:val="2"/>
          <w:sz w:val="28"/>
          <w:szCs w:val="28"/>
        </w:rPr>
        <w:t>9 №7</w:t>
      </w:r>
      <w:r w:rsidRPr="00587448">
        <w:rPr>
          <w:rFonts w:eastAsia="Calibri"/>
          <w:kern w:val="2"/>
          <w:sz w:val="28"/>
          <w:szCs w:val="28"/>
        </w:rPr>
        <w:t>4</w:t>
      </w:r>
      <w:r w:rsidR="00587448" w:rsidRPr="00587448">
        <w:rPr>
          <w:rFonts w:eastAsia="Calibri"/>
          <w:kern w:val="2"/>
          <w:sz w:val="28"/>
          <w:szCs w:val="28"/>
        </w:rPr>
        <w:t>8</w:t>
      </w:r>
      <w:r>
        <w:rPr>
          <w:rFonts w:eastAsia="Calibri"/>
          <w:kern w:val="2"/>
          <w:sz w:val="28"/>
          <w:szCs w:val="28"/>
        </w:rPr>
        <w:t>,</w:t>
      </w:r>
      <w:r w:rsidR="00F902FC">
        <w:rPr>
          <w:rFonts w:eastAsia="Calibri"/>
          <w:kern w:val="2"/>
          <w:sz w:val="28"/>
          <w:szCs w:val="28"/>
        </w:rPr>
        <w:t xml:space="preserve"> распоряжением Правительства Ростовской области от 09.08.2018 №436 «Об утверждении Перечня государственных программ Ростовской области»,</w:t>
      </w:r>
      <w:r>
        <w:rPr>
          <w:sz w:val="28"/>
          <w:szCs w:val="28"/>
        </w:rPr>
        <w:t xml:space="preserve"> </w:t>
      </w:r>
      <w:r w:rsidR="00CA149B" w:rsidRPr="00CA149B">
        <w:rPr>
          <w:sz w:val="28"/>
          <w:szCs w:val="24"/>
          <w:lang w:eastAsia="ar-SA"/>
        </w:rPr>
        <w:t>на основании</w:t>
      </w:r>
      <w:r w:rsidR="00CA149B" w:rsidRPr="00CA149B">
        <w:rPr>
          <w:sz w:val="28"/>
          <w:szCs w:val="28"/>
          <w:lang w:eastAsia="ar-SA"/>
        </w:rPr>
        <w:t xml:space="preserve"> </w:t>
      </w:r>
      <w:r w:rsidR="00CA149B" w:rsidRPr="00CA149B">
        <w:rPr>
          <w:sz w:val="28"/>
          <w:szCs w:val="24"/>
          <w:lang w:eastAsia="ar-SA"/>
        </w:rPr>
        <w:t>постановлени</w:t>
      </w:r>
      <w:r w:rsidR="00247959">
        <w:rPr>
          <w:sz w:val="28"/>
          <w:szCs w:val="24"/>
          <w:lang w:eastAsia="ar-SA"/>
        </w:rPr>
        <w:t>я</w:t>
      </w:r>
      <w:r w:rsidR="00CA149B" w:rsidRPr="00CA149B">
        <w:rPr>
          <w:sz w:val="28"/>
          <w:szCs w:val="24"/>
          <w:lang w:eastAsia="ar-SA"/>
        </w:rPr>
        <w:t xml:space="preserve"> Администрации </w:t>
      </w:r>
      <w:proofErr w:type="spellStart"/>
      <w:r w:rsidR="00247959">
        <w:rPr>
          <w:sz w:val="28"/>
          <w:szCs w:val="24"/>
          <w:lang w:eastAsia="ar-SA"/>
        </w:rPr>
        <w:t>Шаумяновского</w:t>
      </w:r>
      <w:proofErr w:type="spellEnd"/>
      <w:r w:rsidR="00CA149B" w:rsidRPr="00CA149B">
        <w:rPr>
          <w:sz w:val="28"/>
          <w:szCs w:val="24"/>
          <w:lang w:eastAsia="ar-SA"/>
        </w:rPr>
        <w:t xml:space="preserve"> сельского поселения от </w:t>
      </w:r>
      <w:r w:rsidR="0076440A" w:rsidRPr="0076440A">
        <w:rPr>
          <w:sz w:val="28"/>
          <w:szCs w:val="24"/>
          <w:lang w:eastAsia="ar-SA"/>
        </w:rPr>
        <w:t>12.09.2018 № 82</w:t>
      </w:r>
      <w:r w:rsidR="00CA149B" w:rsidRPr="0076440A">
        <w:rPr>
          <w:sz w:val="28"/>
          <w:szCs w:val="24"/>
          <w:lang w:eastAsia="ar-SA"/>
        </w:rPr>
        <w:t xml:space="preserve"> «Об утверждении Порядка разработки, реализации и оценки эффективности муниципальных</w:t>
      </w:r>
      <w:r w:rsidR="00CA149B" w:rsidRPr="00CA149B">
        <w:rPr>
          <w:sz w:val="28"/>
          <w:szCs w:val="24"/>
          <w:lang w:eastAsia="ar-SA"/>
        </w:rPr>
        <w:t xml:space="preserve"> программ </w:t>
      </w:r>
      <w:proofErr w:type="spellStart"/>
      <w:r w:rsidR="0076440A">
        <w:rPr>
          <w:sz w:val="28"/>
          <w:szCs w:val="24"/>
          <w:lang w:eastAsia="ar-SA"/>
        </w:rPr>
        <w:t>Шаумяновского</w:t>
      </w:r>
      <w:proofErr w:type="spellEnd"/>
      <w:r w:rsidR="00CA149B" w:rsidRPr="00CA149B">
        <w:rPr>
          <w:sz w:val="28"/>
          <w:szCs w:val="24"/>
          <w:lang w:eastAsia="ar-SA"/>
        </w:rPr>
        <w:t xml:space="preserve"> сельского поселения»,</w:t>
      </w:r>
    </w:p>
    <w:p w:rsidR="00705177" w:rsidRDefault="00705177" w:rsidP="0076440A">
      <w:pPr>
        <w:suppressAutoHyphens/>
        <w:jc w:val="center"/>
        <w:rPr>
          <w:b/>
          <w:sz w:val="28"/>
          <w:szCs w:val="28"/>
          <w:lang w:eastAsia="ar-SA"/>
        </w:rPr>
      </w:pPr>
    </w:p>
    <w:p w:rsidR="002522EC" w:rsidRPr="00CD238E" w:rsidRDefault="00CA149B" w:rsidP="0076440A">
      <w:pPr>
        <w:suppressAutoHyphens/>
        <w:jc w:val="center"/>
        <w:rPr>
          <w:sz w:val="28"/>
          <w:szCs w:val="28"/>
        </w:rPr>
      </w:pPr>
      <w:r w:rsidRPr="00CA149B">
        <w:rPr>
          <w:b/>
          <w:sz w:val="28"/>
          <w:szCs w:val="28"/>
          <w:lang w:eastAsia="ar-SA"/>
        </w:rPr>
        <w:t>ПОСТАНОВЛЯЮ:</w:t>
      </w:r>
      <w:bookmarkStart w:id="0" w:name="%D0%9D%D0%B0%D0%B8%D0%BC%D0%B5%D0%BD%D0%"/>
      <w:bookmarkEnd w:id="0"/>
    </w:p>
    <w:p w:rsidR="002522EC" w:rsidRPr="00A500E4" w:rsidRDefault="002522EC" w:rsidP="00A500E4">
      <w:pPr>
        <w:pStyle w:val="a3"/>
        <w:widowControl w:val="0"/>
        <w:kinsoku w:val="0"/>
        <w:overflowPunct w:val="0"/>
        <w:ind w:firstLine="709"/>
        <w:jc w:val="both"/>
        <w:rPr>
          <w:sz w:val="16"/>
          <w:szCs w:val="16"/>
        </w:rPr>
      </w:pPr>
    </w:p>
    <w:p w:rsidR="00135FD7" w:rsidRPr="00135FD7" w:rsidRDefault="00135FD7" w:rsidP="00135FD7">
      <w:pPr>
        <w:pStyle w:val="ConsPlusTitle"/>
        <w:jc w:val="both"/>
        <w:rPr>
          <w:rFonts w:ascii="Times New Roman" w:hAnsi="Times New Roman" w:cs="Times New Roman"/>
          <w:b w:val="0"/>
          <w:bCs w:val="0"/>
          <w:spacing w:val="-6"/>
          <w:sz w:val="28"/>
          <w:szCs w:val="28"/>
        </w:rPr>
      </w:pPr>
      <w:r w:rsidRPr="00135FD7">
        <w:rPr>
          <w:rFonts w:ascii="Times New Roman" w:hAnsi="Times New Roman" w:cs="Times New Roman"/>
          <w:b w:val="0"/>
          <w:sz w:val="28"/>
          <w:szCs w:val="28"/>
        </w:rPr>
        <w:t xml:space="preserve">            1.</w:t>
      </w:r>
      <w:r w:rsidRPr="00135FD7">
        <w:rPr>
          <w:rFonts w:ascii="Times New Roman" w:hAnsi="Times New Roman" w:cs="Times New Roman"/>
          <w:b w:val="0"/>
          <w:kern w:val="2"/>
          <w:sz w:val="28"/>
          <w:szCs w:val="28"/>
        </w:rPr>
        <w:t xml:space="preserve"> </w:t>
      </w:r>
      <w:r w:rsidRPr="00135FD7">
        <w:rPr>
          <w:rFonts w:ascii="Times New Roman" w:hAnsi="Times New Roman" w:cs="Times New Roman"/>
          <w:b w:val="0"/>
          <w:sz w:val="28"/>
          <w:szCs w:val="28"/>
        </w:rPr>
        <w:t xml:space="preserve">Утвердить «Отчет о реализации муниципальной программы </w:t>
      </w:r>
      <w:proofErr w:type="spellStart"/>
      <w:r w:rsidRPr="00135FD7">
        <w:rPr>
          <w:rFonts w:ascii="Times New Roman" w:hAnsi="Times New Roman" w:cs="Times New Roman"/>
          <w:b w:val="0"/>
          <w:sz w:val="28"/>
          <w:szCs w:val="28"/>
        </w:rPr>
        <w:t>Шаумяновского</w:t>
      </w:r>
      <w:proofErr w:type="spellEnd"/>
      <w:r w:rsidRPr="00135FD7">
        <w:rPr>
          <w:rFonts w:ascii="Times New Roman" w:hAnsi="Times New Roman" w:cs="Times New Roman"/>
          <w:b w:val="0"/>
          <w:sz w:val="28"/>
          <w:szCs w:val="28"/>
        </w:rPr>
        <w:t xml:space="preserve"> сельского поселения «Комплексное развитие сельских </w:t>
      </w:r>
      <w:proofErr w:type="gramStart"/>
      <w:r w:rsidRPr="00135FD7">
        <w:rPr>
          <w:rFonts w:ascii="Times New Roman" w:hAnsi="Times New Roman" w:cs="Times New Roman"/>
          <w:b w:val="0"/>
          <w:sz w:val="28"/>
          <w:szCs w:val="28"/>
        </w:rPr>
        <w:t>территорий»  за</w:t>
      </w:r>
      <w:proofErr w:type="gramEnd"/>
      <w:r w:rsidRPr="00135FD7">
        <w:rPr>
          <w:rFonts w:ascii="Times New Roman" w:hAnsi="Times New Roman" w:cs="Times New Roman"/>
          <w:b w:val="0"/>
          <w:sz w:val="28"/>
          <w:szCs w:val="28"/>
        </w:rPr>
        <w:t xml:space="preserve"> 2024 год» согласно приложению к настоящему постановлению.</w:t>
      </w:r>
    </w:p>
    <w:p w:rsidR="00135FD7" w:rsidRPr="00135FD7" w:rsidRDefault="00135FD7" w:rsidP="00135FD7">
      <w:pPr>
        <w:pStyle w:val="ConsPlusTitle"/>
        <w:jc w:val="both"/>
        <w:rPr>
          <w:rFonts w:ascii="Times New Roman" w:hAnsi="Times New Roman" w:cs="Times New Roman"/>
          <w:b w:val="0"/>
          <w:sz w:val="28"/>
          <w:szCs w:val="28"/>
        </w:rPr>
      </w:pPr>
      <w:r w:rsidRPr="00135FD7">
        <w:rPr>
          <w:rFonts w:ascii="Times New Roman" w:hAnsi="Times New Roman" w:cs="Times New Roman"/>
          <w:b w:val="0"/>
          <w:sz w:val="28"/>
          <w:szCs w:val="28"/>
        </w:rPr>
        <w:t xml:space="preserve">           2. Контроль за исполнением данного постановления оставляю за собой.</w:t>
      </w:r>
    </w:p>
    <w:p w:rsidR="00135FD7" w:rsidRPr="00135FD7" w:rsidRDefault="00135FD7" w:rsidP="00135FD7">
      <w:pPr>
        <w:pStyle w:val="ConsPlusTitle"/>
        <w:jc w:val="both"/>
        <w:rPr>
          <w:rFonts w:ascii="Times New Roman" w:hAnsi="Times New Roman" w:cs="Times New Roman"/>
          <w:b w:val="0"/>
          <w:sz w:val="28"/>
          <w:szCs w:val="28"/>
        </w:rPr>
      </w:pPr>
      <w:r w:rsidRPr="00135FD7">
        <w:rPr>
          <w:rFonts w:ascii="Times New Roman" w:hAnsi="Times New Roman" w:cs="Times New Roman"/>
          <w:b w:val="0"/>
          <w:sz w:val="28"/>
          <w:szCs w:val="28"/>
        </w:rPr>
        <w:t xml:space="preserve">           </w:t>
      </w:r>
      <w:r>
        <w:rPr>
          <w:rFonts w:ascii="Times New Roman" w:hAnsi="Times New Roman" w:cs="Times New Roman"/>
          <w:b w:val="0"/>
          <w:sz w:val="28"/>
          <w:szCs w:val="28"/>
        </w:rPr>
        <w:t>3</w:t>
      </w:r>
      <w:r w:rsidRPr="00135FD7">
        <w:rPr>
          <w:rFonts w:ascii="Times New Roman" w:hAnsi="Times New Roman" w:cs="Times New Roman"/>
          <w:b w:val="0"/>
          <w:sz w:val="28"/>
          <w:szCs w:val="28"/>
        </w:rPr>
        <w:t>. Постановление вступает в силу с момента подписания и подлежит официальному опубликованию.</w:t>
      </w:r>
    </w:p>
    <w:p w:rsidR="002522EC" w:rsidRPr="00CD238E" w:rsidRDefault="002522EC" w:rsidP="00A500E4">
      <w:pPr>
        <w:widowControl w:val="0"/>
        <w:ind w:firstLine="709"/>
        <w:jc w:val="both"/>
        <w:rPr>
          <w:sz w:val="28"/>
          <w:szCs w:val="28"/>
        </w:rPr>
      </w:pPr>
    </w:p>
    <w:p w:rsidR="002522EC" w:rsidRPr="00CD238E" w:rsidRDefault="002522EC" w:rsidP="00A500E4">
      <w:pPr>
        <w:ind w:firstLine="709"/>
        <w:jc w:val="both"/>
        <w:rPr>
          <w:sz w:val="28"/>
          <w:szCs w:val="28"/>
        </w:rPr>
      </w:pPr>
    </w:p>
    <w:p w:rsidR="00705177" w:rsidRDefault="00705177" w:rsidP="00220947">
      <w:pPr>
        <w:suppressAutoHyphens/>
        <w:ind w:firstLine="709"/>
        <w:rPr>
          <w:b/>
          <w:sz w:val="28"/>
          <w:szCs w:val="28"/>
          <w:lang w:eastAsia="ar-SA"/>
        </w:rPr>
      </w:pPr>
    </w:p>
    <w:p w:rsidR="00220947" w:rsidRPr="00705177" w:rsidRDefault="00220947" w:rsidP="00220947">
      <w:pPr>
        <w:suppressAutoHyphens/>
        <w:ind w:firstLine="709"/>
        <w:rPr>
          <w:b/>
          <w:sz w:val="28"/>
          <w:szCs w:val="28"/>
          <w:lang w:eastAsia="ar-SA"/>
        </w:rPr>
      </w:pPr>
      <w:r w:rsidRPr="00705177">
        <w:rPr>
          <w:b/>
          <w:sz w:val="28"/>
          <w:szCs w:val="28"/>
          <w:lang w:eastAsia="ar-SA"/>
        </w:rPr>
        <w:t>Глава Администрации</w:t>
      </w:r>
    </w:p>
    <w:p w:rsidR="00220947" w:rsidRPr="00705177" w:rsidRDefault="00247959" w:rsidP="00220947">
      <w:pPr>
        <w:suppressAutoHyphens/>
        <w:ind w:firstLine="709"/>
        <w:rPr>
          <w:b/>
          <w:sz w:val="28"/>
          <w:szCs w:val="28"/>
          <w:lang w:eastAsia="ar-SA"/>
        </w:rPr>
      </w:pPr>
      <w:proofErr w:type="spellStart"/>
      <w:r w:rsidRPr="00705177">
        <w:rPr>
          <w:b/>
          <w:sz w:val="28"/>
          <w:szCs w:val="28"/>
          <w:lang w:eastAsia="ar-SA"/>
        </w:rPr>
        <w:t>Шаумяновского</w:t>
      </w:r>
      <w:proofErr w:type="spellEnd"/>
      <w:r w:rsidR="00220947" w:rsidRPr="00705177">
        <w:rPr>
          <w:b/>
          <w:sz w:val="28"/>
          <w:szCs w:val="28"/>
          <w:lang w:eastAsia="ar-SA"/>
        </w:rPr>
        <w:t xml:space="preserve"> сельского поселения    </w:t>
      </w:r>
      <w:r w:rsidRPr="00705177">
        <w:rPr>
          <w:b/>
          <w:sz w:val="28"/>
          <w:szCs w:val="28"/>
          <w:lang w:eastAsia="ar-SA"/>
        </w:rPr>
        <w:t xml:space="preserve">                              С.Л. </w:t>
      </w:r>
      <w:proofErr w:type="spellStart"/>
      <w:r w:rsidRPr="00705177">
        <w:rPr>
          <w:b/>
          <w:sz w:val="28"/>
          <w:szCs w:val="28"/>
          <w:lang w:eastAsia="ar-SA"/>
        </w:rPr>
        <w:t>Аванесян</w:t>
      </w:r>
      <w:proofErr w:type="spellEnd"/>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rPr>
          <w:sz w:val="24"/>
          <w:szCs w:val="24"/>
          <w:lang w:eastAsia="ar-SA"/>
        </w:rPr>
      </w:pPr>
    </w:p>
    <w:p w:rsidR="00220947" w:rsidRPr="00220947" w:rsidRDefault="00220947" w:rsidP="00220947">
      <w:pPr>
        <w:suppressAutoHyphens/>
        <w:ind w:firstLine="709"/>
        <w:rPr>
          <w:sz w:val="28"/>
          <w:szCs w:val="28"/>
          <w:lang w:eastAsia="ar-SA"/>
        </w:rPr>
      </w:pPr>
    </w:p>
    <w:p w:rsidR="00F02F92" w:rsidRPr="00705177" w:rsidRDefault="006740B9" w:rsidP="00A500E4">
      <w:pPr>
        <w:pageBreakBefore/>
        <w:jc w:val="right"/>
        <w:rPr>
          <w:kern w:val="2"/>
          <w:sz w:val="24"/>
          <w:szCs w:val="24"/>
        </w:rPr>
      </w:pPr>
      <w:r w:rsidRPr="00705177">
        <w:rPr>
          <w:kern w:val="2"/>
          <w:sz w:val="24"/>
          <w:szCs w:val="24"/>
        </w:rPr>
        <w:lastRenderedPageBreak/>
        <w:t xml:space="preserve">                                                                       Пр</w:t>
      </w:r>
      <w:r w:rsidR="0087170B" w:rsidRPr="00705177">
        <w:rPr>
          <w:kern w:val="2"/>
          <w:sz w:val="24"/>
          <w:szCs w:val="24"/>
        </w:rPr>
        <w:t>иложение</w:t>
      </w:r>
    </w:p>
    <w:p w:rsidR="00A500E4" w:rsidRPr="00705177" w:rsidRDefault="00F02F92" w:rsidP="00A500E4">
      <w:pPr>
        <w:jc w:val="right"/>
        <w:rPr>
          <w:kern w:val="2"/>
          <w:sz w:val="24"/>
          <w:szCs w:val="24"/>
        </w:rPr>
      </w:pPr>
      <w:r w:rsidRPr="00705177">
        <w:rPr>
          <w:kern w:val="2"/>
          <w:sz w:val="24"/>
          <w:szCs w:val="24"/>
        </w:rPr>
        <w:t xml:space="preserve">к постановлению </w:t>
      </w:r>
      <w:r w:rsidR="006740B9" w:rsidRPr="00705177">
        <w:rPr>
          <w:kern w:val="2"/>
          <w:sz w:val="24"/>
          <w:szCs w:val="24"/>
        </w:rPr>
        <w:t xml:space="preserve">Администрации </w:t>
      </w:r>
    </w:p>
    <w:p w:rsidR="00F02F92" w:rsidRPr="00705177" w:rsidRDefault="00247959" w:rsidP="00A500E4">
      <w:pPr>
        <w:jc w:val="right"/>
        <w:rPr>
          <w:kern w:val="2"/>
          <w:sz w:val="24"/>
          <w:szCs w:val="24"/>
        </w:rPr>
      </w:pPr>
      <w:proofErr w:type="spellStart"/>
      <w:r w:rsidRPr="00705177">
        <w:rPr>
          <w:kern w:val="2"/>
          <w:sz w:val="24"/>
          <w:szCs w:val="24"/>
        </w:rPr>
        <w:t>Шаумяновского</w:t>
      </w:r>
      <w:proofErr w:type="spellEnd"/>
      <w:r w:rsidR="006740B9" w:rsidRPr="00705177">
        <w:rPr>
          <w:kern w:val="2"/>
          <w:sz w:val="24"/>
          <w:szCs w:val="24"/>
        </w:rPr>
        <w:t xml:space="preserve"> </w:t>
      </w:r>
      <w:r w:rsidR="00220947" w:rsidRPr="00705177">
        <w:rPr>
          <w:sz w:val="24"/>
          <w:szCs w:val="24"/>
          <w:lang w:eastAsia="ar-SA"/>
        </w:rPr>
        <w:t>сельского поселения</w:t>
      </w:r>
    </w:p>
    <w:p w:rsidR="00F02F92" w:rsidRDefault="00135FD7" w:rsidP="00A500E4">
      <w:pPr>
        <w:jc w:val="right"/>
        <w:rPr>
          <w:sz w:val="24"/>
          <w:szCs w:val="24"/>
        </w:rPr>
      </w:pPr>
      <w:r>
        <w:rPr>
          <w:sz w:val="24"/>
          <w:szCs w:val="24"/>
        </w:rPr>
        <w:t>от 05</w:t>
      </w:r>
      <w:r w:rsidR="00220947" w:rsidRPr="00705177">
        <w:rPr>
          <w:sz w:val="24"/>
          <w:szCs w:val="24"/>
        </w:rPr>
        <w:t>.</w:t>
      </w:r>
      <w:r>
        <w:rPr>
          <w:sz w:val="24"/>
          <w:szCs w:val="24"/>
        </w:rPr>
        <w:t>05</w:t>
      </w:r>
      <w:r w:rsidR="00220947" w:rsidRPr="00705177">
        <w:rPr>
          <w:sz w:val="24"/>
          <w:szCs w:val="24"/>
        </w:rPr>
        <w:t>.202</w:t>
      </w:r>
      <w:r>
        <w:rPr>
          <w:sz w:val="24"/>
          <w:szCs w:val="24"/>
        </w:rPr>
        <w:t>5</w:t>
      </w:r>
      <w:r w:rsidR="00A500E4" w:rsidRPr="00705177">
        <w:rPr>
          <w:sz w:val="24"/>
          <w:szCs w:val="24"/>
        </w:rPr>
        <w:t xml:space="preserve"> года</w:t>
      </w:r>
      <w:r w:rsidR="00F02F92" w:rsidRPr="00705177">
        <w:rPr>
          <w:sz w:val="24"/>
          <w:szCs w:val="24"/>
        </w:rPr>
        <w:t xml:space="preserve"> № </w:t>
      </w:r>
      <w:r w:rsidR="002F692E" w:rsidRPr="00705177">
        <w:rPr>
          <w:sz w:val="24"/>
          <w:szCs w:val="24"/>
        </w:rPr>
        <w:t>3</w:t>
      </w:r>
      <w:r>
        <w:rPr>
          <w:sz w:val="24"/>
          <w:szCs w:val="24"/>
        </w:rPr>
        <w:t>8</w:t>
      </w:r>
    </w:p>
    <w:p w:rsidR="00135FD7" w:rsidRDefault="00135FD7" w:rsidP="00A500E4">
      <w:pPr>
        <w:jc w:val="right"/>
        <w:rPr>
          <w:sz w:val="24"/>
          <w:szCs w:val="24"/>
        </w:rPr>
      </w:pPr>
    </w:p>
    <w:p w:rsidR="00135FD7" w:rsidRDefault="00135FD7" w:rsidP="00A500E4">
      <w:pPr>
        <w:jc w:val="right"/>
        <w:rPr>
          <w:sz w:val="24"/>
          <w:szCs w:val="24"/>
        </w:rPr>
      </w:pPr>
    </w:p>
    <w:p w:rsidR="00135FD7" w:rsidRDefault="00135FD7" w:rsidP="00135FD7">
      <w:pPr>
        <w:widowControl w:val="0"/>
        <w:autoSpaceDE w:val="0"/>
        <w:autoSpaceDN w:val="0"/>
        <w:adjustRightInd w:val="0"/>
        <w:ind w:right="57" w:firstLine="709"/>
        <w:jc w:val="center"/>
        <w:rPr>
          <w:b/>
          <w:sz w:val="28"/>
          <w:szCs w:val="28"/>
        </w:rPr>
      </w:pPr>
      <w:r>
        <w:rPr>
          <w:b/>
          <w:sz w:val="28"/>
          <w:szCs w:val="28"/>
        </w:rPr>
        <w:t xml:space="preserve">Отчет о реализации муниципальной программы </w:t>
      </w:r>
      <w:proofErr w:type="spellStart"/>
      <w:r>
        <w:rPr>
          <w:b/>
          <w:sz w:val="28"/>
          <w:szCs w:val="28"/>
        </w:rPr>
        <w:t>Шаумяновского</w:t>
      </w:r>
      <w:proofErr w:type="spellEnd"/>
      <w:r>
        <w:rPr>
          <w:b/>
          <w:sz w:val="28"/>
          <w:szCs w:val="28"/>
        </w:rPr>
        <w:t xml:space="preserve"> </w:t>
      </w:r>
      <w:r w:rsidRPr="00D64B2E">
        <w:rPr>
          <w:b/>
          <w:sz w:val="28"/>
          <w:szCs w:val="28"/>
        </w:rPr>
        <w:t xml:space="preserve">сельского поселения </w:t>
      </w:r>
      <w:r>
        <w:rPr>
          <w:b/>
          <w:sz w:val="28"/>
          <w:szCs w:val="28"/>
        </w:rPr>
        <w:t>«Комплексное развитие сельских территорий» за 2024г.</w:t>
      </w:r>
    </w:p>
    <w:p w:rsidR="003A0753" w:rsidRDefault="003A0753" w:rsidP="00135FD7">
      <w:pPr>
        <w:widowControl w:val="0"/>
        <w:autoSpaceDE w:val="0"/>
        <w:autoSpaceDN w:val="0"/>
        <w:adjustRightInd w:val="0"/>
        <w:ind w:right="57" w:firstLine="709"/>
        <w:jc w:val="center"/>
        <w:rPr>
          <w:b/>
          <w:sz w:val="28"/>
          <w:szCs w:val="28"/>
        </w:rPr>
      </w:pPr>
    </w:p>
    <w:p w:rsidR="00135FD7" w:rsidRPr="00135FD7" w:rsidRDefault="00135FD7" w:rsidP="00135FD7">
      <w:pPr>
        <w:widowControl w:val="0"/>
        <w:autoSpaceDE w:val="0"/>
        <w:autoSpaceDN w:val="0"/>
        <w:adjustRightInd w:val="0"/>
        <w:ind w:right="57" w:firstLine="709"/>
        <w:jc w:val="both"/>
        <w:rPr>
          <w:sz w:val="28"/>
          <w:szCs w:val="28"/>
        </w:rPr>
      </w:pPr>
      <w:r w:rsidRPr="00135FD7">
        <w:rPr>
          <w:sz w:val="28"/>
          <w:szCs w:val="28"/>
        </w:rPr>
        <w:t xml:space="preserve">Муниципальная программа </w:t>
      </w:r>
      <w:proofErr w:type="spellStart"/>
      <w:r w:rsidRPr="00135FD7">
        <w:rPr>
          <w:sz w:val="28"/>
          <w:szCs w:val="28"/>
        </w:rPr>
        <w:t>Шаумяновского</w:t>
      </w:r>
      <w:proofErr w:type="spellEnd"/>
      <w:r w:rsidRPr="00135FD7">
        <w:rPr>
          <w:sz w:val="28"/>
          <w:szCs w:val="28"/>
        </w:rPr>
        <w:t xml:space="preserve"> сельского поселения «Комплексное развитие сельских территорий» была утверждена постановлением Администрации </w:t>
      </w:r>
      <w:proofErr w:type="spellStart"/>
      <w:r w:rsidRPr="00135FD7">
        <w:rPr>
          <w:sz w:val="28"/>
          <w:szCs w:val="28"/>
        </w:rPr>
        <w:t>Шаумяновского</w:t>
      </w:r>
      <w:proofErr w:type="spellEnd"/>
      <w:r w:rsidRPr="00135FD7">
        <w:rPr>
          <w:sz w:val="28"/>
          <w:szCs w:val="28"/>
        </w:rPr>
        <w:t xml:space="preserve"> сельского поселения от 21.03.2023г. №32 «Об утверждении муниципальной программы </w:t>
      </w:r>
      <w:proofErr w:type="spellStart"/>
      <w:r w:rsidRPr="00135FD7">
        <w:rPr>
          <w:sz w:val="28"/>
          <w:szCs w:val="28"/>
        </w:rPr>
        <w:t>Шаумяновского</w:t>
      </w:r>
      <w:proofErr w:type="spellEnd"/>
      <w:r w:rsidRPr="00135FD7">
        <w:rPr>
          <w:sz w:val="28"/>
          <w:szCs w:val="28"/>
        </w:rPr>
        <w:t xml:space="preserve"> сельского поселения ««Комплексное развитие сельских территорий».</w:t>
      </w:r>
    </w:p>
    <w:p w:rsidR="00135FD7" w:rsidRPr="00135FD7" w:rsidRDefault="00135FD7" w:rsidP="00135FD7">
      <w:pPr>
        <w:widowControl w:val="0"/>
        <w:autoSpaceDE w:val="0"/>
        <w:autoSpaceDN w:val="0"/>
        <w:adjustRightInd w:val="0"/>
        <w:ind w:right="57" w:firstLine="709"/>
        <w:jc w:val="both"/>
        <w:rPr>
          <w:sz w:val="28"/>
          <w:szCs w:val="28"/>
        </w:rPr>
      </w:pPr>
    </w:p>
    <w:p w:rsidR="007C3C0F" w:rsidRPr="00D43A44" w:rsidRDefault="00135FD7" w:rsidP="007C3C0F">
      <w:pPr>
        <w:ind w:firstLine="851"/>
        <w:jc w:val="both"/>
        <w:rPr>
          <w:color w:val="000000"/>
          <w:sz w:val="28"/>
          <w:szCs w:val="28"/>
        </w:rPr>
      </w:pPr>
      <w:r w:rsidRPr="00D43A44">
        <w:rPr>
          <w:color w:val="000000"/>
          <w:sz w:val="28"/>
          <w:szCs w:val="28"/>
        </w:rPr>
        <w:t>Муниципальная программа включает в себя 2 подпрограммы:</w:t>
      </w:r>
    </w:p>
    <w:p w:rsidR="007C3C0F" w:rsidRPr="00D43A44" w:rsidRDefault="007C3C0F" w:rsidP="007C3C0F">
      <w:pPr>
        <w:ind w:firstLine="851"/>
        <w:jc w:val="both"/>
        <w:rPr>
          <w:spacing w:val="-4"/>
          <w:sz w:val="28"/>
          <w:szCs w:val="28"/>
        </w:rPr>
      </w:pPr>
      <w:r w:rsidRPr="00D43A44">
        <w:rPr>
          <w:sz w:val="28"/>
          <w:szCs w:val="28"/>
        </w:rPr>
        <w:t xml:space="preserve">1) </w:t>
      </w:r>
      <w:r w:rsidR="00135FD7" w:rsidRPr="00D43A44">
        <w:rPr>
          <w:sz w:val="28"/>
          <w:szCs w:val="28"/>
        </w:rPr>
        <w:t xml:space="preserve">Подпрограмма </w:t>
      </w:r>
      <w:r w:rsidR="00D43A44">
        <w:rPr>
          <w:sz w:val="28"/>
          <w:szCs w:val="28"/>
        </w:rPr>
        <w:t>«</w:t>
      </w:r>
      <w:r w:rsidR="00135FD7" w:rsidRPr="00D43A44">
        <w:rPr>
          <w:sz w:val="28"/>
          <w:szCs w:val="28"/>
        </w:rPr>
        <w:t xml:space="preserve">Повышение уровня комплексного обустройства объектами социальной, инженерной и транспортной инфраструктуры территории </w:t>
      </w:r>
      <w:proofErr w:type="spellStart"/>
      <w:r w:rsidR="00135FD7" w:rsidRPr="00D43A44">
        <w:rPr>
          <w:sz w:val="28"/>
          <w:szCs w:val="28"/>
        </w:rPr>
        <w:t>Шаумяновского</w:t>
      </w:r>
      <w:proofErr w:type="spellEnd"/>
      <w:r w:rsidR="00135FD7" w:rsidRPr="00D43A44">
        <w:rPr>
          <w:sz w:val="28"/>
          <w:szCs w:val="28"/>
        </w:rPr>
        <w:t xml:space="preserve"> сельского поселения</w:t>
      </w:r>
      <w:r w:rsidR="00135FD7" w:rsidRPr="00D43A44">
        <w:rPr>
          <w:spacing w:val="-4"/>
          <w:sz w:val="28"/>
          <w:szCs w:val="28"/>
        </w:rPr>
        <w:t>»</w:t>
      </w:r>
      <w:r w:rsidRPr="00D43A44">
        <w:rPr>
          <w:spacing w:val="-4"/>
          <w:sz w:val="28"/>
          <w:szCs w:val="28"/>
        </w:rPr>
        <w:t>;</w:t>
      </w:r>
    </w:p>
    <w:p w:rsidR="00135FD7" w:rsidRPr="00D43A44" w:rsidRDefault="007C3C0F" w:rsidP="007C3C0F">
      <w:pPr>
        <w:ind w:firstLine="851"/>
        <w:jc w:val="both"/>
        <w:rPr>
          <w:color w:val="000000"/>
          <w:sz w:val="28"/>
          <w:szCs w:val="28"/>
        </w:rPr>
      </w:pPr>
      <w:r w:rsidRPr="00D43A44">
        <w:rPr>
          <w:sz w:val="28"/>
          <w:szCs w:val="28"/>
        </w:rPr>
        <w:t xml:space="preserve">2) </w:t>
      </w:r>
      <w:r w:rsidR="00135FD7" w:rsidRPr="00D43A44">
        <w:rPr>
          <w:sz w:val="28"/>
          <w:szCs w:val="28"/>
        </w:rPr>
        <w:t xml:space="preserve">Подпрограмма </w:t>
      </w:r>
      <w:r w:rsidR="00135FD7" w:rsidRPr="00D43A44">
        <w:rPr>
          <w:spacing w:val="-4"/>
          <w:kern w:val="2"/>
          <w:sz w:val="28"/>
          <w:szCs w:val="28"/>
        </w:rPr>
        <w:t>«</w:t>
      </w:r>
      <w:r w:rsidR="00135FD7" w:rsidRPr="00D43A44">
        <w:rPr>
          <w:sz w:val="28"/>
          <w:szCs w:val="28"/>
        </w:rPr>
        <w:t>Обеспечение содействия благоустройству населенных пунктов сельского поселения</w:t>
      </w:r>
      <w:r w:rsidR="00135FD7" w:rsidRPr="00D43A44">
        <w:rPr>
          <w:spacing w:val="-4"/>
          <w:kern w:val="2"/>
          <w:sz w:val="28"/>
          <w:szCs w:val="28"/>
        </w:rPr>
        <w:t>»</w:t>
      </w:r>
      <w:r w:rsidRPr="00D43A44">
        <w:rPr>
          <w:spacing w:val="-4"/>
          <w:kern w:val="2"/>
          <w:sz w:val="28"/>
          <w:szCs w:val="28"/>
        </w:rPr>
        <w:t>.</w:t>
      </w:r>
    </w:p>
    <w:p w:rsidR="00135FD7" w:rsidRPr="00135FD7" w:rsidRDefault="00135FD7" w:rsidP="00135FD7">
      <w:pPr>
        <w:ind w:right="57"/>
        <w:jc w:val="both"/>
        <w:rPr>
          <w:sz w:val="28"/>
          <w:szCs w:val="28"/>
        </w:rPr>
      </w:pPr>
      <w:r w:rsidRPr="00135FD7">
        <w:rPr>
          <w:sz w:val="28"/>
          <w:szCs w:val="28"/>
        </w:rPr>
        <w:t>Отчет о финансировании программных мероприятий за весь период реализации муниципальной программы:</w:t>
      </w:r>
    </w:p>
    <w:p w:rsidR="00135FD7" w:rsidRPr="00EC2C56" w:rsidRDefault="00135FD7" w:rsidP="00135FD7">
      <w:pPr>
        <w:rPr>
          <w:b/>
          <w:sz w:val="26"/>
          <w:szCs w:val="26"/>
        </w:rPr>
      </w:pPr>
    </w:p>
    <w:tbl>
      <w:tblPr>
        <w:tblW w:w="10980" w:type="dxa"/>
        <w:tblInd w:w="-432" w:type="dxa"/>
        <w:tblLook w:val="01E0" w:firstRow="1" w:lastRow="1" w:firstColumn="1" w:lastColumn="1" w:noHBand="0" w:noVBand="0"/>
      </w:tblPr>
      <w:tblGrid>
        <w:gridCol w:w="3228"/>
        <w:gridCol w:w="7752"/>
      </w:tblGrid>
      <w:tr w:rsidR="00135FD7" w:rsidTr="00135FD7">
        <w:tc>
          <w:tcPr>
            <w:tcW w:w="3228" w:type="dxa"/>
            <w:hideMark/>
          </w:tcPr>
          <w:p w:rsidR="00135FD7" w:rsidRDefault="00135FD7" w:rsidP="00135FD7">
            <w:pPr>
              <w:spacing w:after="75"/>
              <w:rPr>
                <w:color w:val="000000"/>
                <w:sz w:val="28"/>
                <w:szCs w:val="28"/>
              </w:rPr>
            </w:pPr>
            <w:r>
              <w:rPr>
                <w:color w:val="000000"/>
                <w:sz w:val="28"/>
                <w:szCs w:val="28"/>
              </w:rPr>
              <w:t>Объемы и источники финансирования Программы:</w:t>
            </w:r>
          </w:p>
        </w:tc>
        <w:tc>
          <w:tcPr>
            <w:tcW w:w="7752" w:type="dxa"/>
          </w:tcPr>
          <w:p w:rsidR="00135FD7" w:rsidRPr="00A46F2E" w:rsidRDefault="00135FD7" w:rsidP="00135FD7">
            <w:pPr>
              <w:rPr>
                <w:sz w:val="28"/>
                <w:szCs w:val="28"/>
              </w:rPr>
            </w:pPr>
            <w:r w:rsidRPr="00D3315E">
              <w:rPr>
                <w:sz w:val="28"/>
                <w:szCs w:val="28"/>
              </w:rPr>
              <w:t>Реализаци</w:t>
            </w:r>
            <w:r>
              <w:rPr>
                <w:sz w:val="28"/>
                <w:szCs w:val="28"/>
              </w:rPr>
              <w:t xml:space="preserve">я </w:t>
            </w:r>
            <w:proofErr w:type="gramStart"/>
            <w:r w:rsidRPr="00D3315E">
              <w:rPr>
                <w:sz w:val="28"/>
                <w:szCs w:val="28"/>
              </w:rPr>
              <w:t>подпрогр</w:t>
            </w:r>
            <w:r>
              <w:rPr>
                <w:sz w:val="28"/>
                <w:szCs w:val="28"/>
              </w:rPr>
              <w:t xml:space="preserve">аммы </w:t>
            </w:r>
            <w:r w:rsidRPr="00D3315E">
              <w:rPr>
                <w:sz w:val="28"/>
                <w:szCs w:val="28"/>
              </w:rPr>
              <w:t xml:space="preserve"> </w:t>
            </w:r>
            <w:r w:rsidRPr="00962016">
              <w:rPr>
                <w:sz w:val="28"/>
                <w:szCs w:val="28"/>
              </w:rPr>
              <w:t>осуществляется</w:t>
            </w:r>
            <w:proofErr w:type="gramEnd"/>
            <w:r w:rsidRPr="00962016">
              <w:rPr>
                <w:sz w:val="28"/>
                <w:szCs w:val="28"/>
              </w:rPr>
              <w:t xml:space="preserve"> за счет средств бюджета </w:t>
            </w:r>
            <w:proofErr w:type="spellStart"/>
            <w:r w:rsidRPr="00962016">
              <w:rPr>
                <w:sz w:val="28"/>
                <w:szCs w:val="28"/>
              </w:rPr>
              <w:t>Шаумяновского</w:t>
            </w:r>
            <w:proofErr w:type="spellEnd"/>
            <w:r w:rsidRPr="00962016">
              <w:rPr>
                <w:sz w:val="28"/>
                <w:szCs w:val="28"/>
              </w:rPr>
              <w:t xml:space="preserve"> сельского поселения </w:t>
            </w:r>
            <w:proofErr w:type="spellStart"/>
            <w:r w:rsidRPr="00962016">
              <w:rPr>
                <w:sz w:val="28"/>
                <w:szCs w:val="28"/>
              </w:rPr>
              <w:t>Егорлыкского</w:t>
            </w:r>
            <w:proofErr w:type="spellEnd"/>
            <w:r w:rsidRPr="00962016">
              <w:rPr>
                <w:sz w:val="28"/>
                <w:szCs w:val="28"/>
              </w:rPr>
              <w:t xml:space="preserve"> </w:t>
            </w:r>
            <w:r w:rsidRPr="00A46F2E">
              <w:rPr>
                <w:sz w:val="28"/>
                <w:szCs w:val="28"/>
              </w:rPr>
              <w:t xml:space="preserve">района  </w:t>
            </w:r>
          </w:p>
          <w:p w:rsidR="00135FD7" w:rsidRPr="00A46F2E" w:rsidRDefault="00135FD7" w:rsidP="00135FD7">
            <w:pPr>
              <w:rPr>
                <w:sz w:val="28"/>
                <w:szCs w:val="28"/>
              </w:rPr>
            </w:pPr>
            <w:r w:rsidRPr="00A46F2E">
              <w:rPr>
                <w:sz w:val="28"/>
                <w:szCs w:val="28"/>
              </w:rPr>
              <w:t xml:space="preserve">объем бюджетных ассигнований на реализацию подпрограммы по годам составляет </w:t>
            </w:r>
            <w:r w:rsidR="007C3C0F" w:rsidRPr="00A46F2E">
              <w:rPr>
                <w:sz w:val="28"/>
                <w:szCs w:val="28"/>
              </w:rPr>
              <w:t>3993,1</w:t>
            </w:r>
            <w:r w:rsidR="00BA6090">
              <w:rPr>
                <w:sz w:val="28"/>
                <w:szCs w:val="28"/>
              </w:rPr>
              <w:t xml:space="preserve"> </w:t>
            </w:r>
            <w:bookmarkStart w:id="1" w:name="_GoBack"/>
            <w:bookmarkEnd w:id="1"/>
            <w:r w:rsidRPr="00A46F2E">
              <w:rPr>
                <w:sz w:val="28"/>
                <w:szCs w:val="28"/>
              </w:rPr>
              <w:t xml:space="preserve">тыс. рублей: </w:t>
            </w:r>
            <w:r w:rsidRPr="00A46F2E">
              <w:rPr>
                <w:kern w:val="2"/>
                <w:sz w:val="28"/>
                <w:szCs w:val="28"/>
              </w:rPr>
              <w:t xml:space="preserve"> </w:t>
            </w:r>
          </w:p>
          <w:p w:rsidR="00135FD7" w:rsidRPr="00A46F2E" w:rsidRDefault="00135FD7" w:rsidP="00135FD7">
            <w:pPr>
              <w:rPr>
                <w:sz w:val="28"/>
                <w:szCs w:val="28"/>
              </w:rPr>
            </w:pPr>
            <w:r w:rsidRPr="00A46F2E">
              <w:rPr>
                <w:sz w:val="28"/>
                <w:szCs w:val="28"/>
              </w:rPr>
              <w:t xml:space="preserve">2023 год –   </w:t>
            </w:r>
            <w:r w:rsidR="007C3C0F" w:rsidRPr="00A46F2E">
              <w:rPr>
                <w:color w:val="000000"/>
                <w:sz w:val="28"/>
                <w:szCs w:val="28"/>
              </w:rPr>
              <w:t>0,0</w:t>
            </w:r>
            <w:r w:rsidRPr="00A46F2E">
              <w:rPr>
                <w:color w:val="000000"/>
                <w:sz w:val="28"/>
                <w:szCs w:val="28"/>
              </w:rPr>
              <w:t xml:space="preserve"> </w:t>
            </w:r>
            <w:r w:rsidRPr="00A46F2E">
              <w:rPr>
                <w:sz w:val="28"/>
                <w:szCs w:val="28"/>
              </w:rPr>
              <w:t>тыс. рублей</w:t>
            </w:r>
          </w:p>
          <w:p w:rsidR="00135FD7" w:rsidRPr="00A46F2E" w:rsidRDefault="00135FD7" w:rsidP="00135FD7">
            <w:pPr>
              <w:rPr>
                <w:sz w:val="28"/>
                <w:szCs w:val="28"/>
              </w:rPr>
            </w:pPr>
            <w:r w:rsidRPr="00A46F2E">
              <w:rPr>
                <w:sz w:val="28"/>
                <w:szCs w:val="28"/>
              </w:rPr>
              <w:t xml:space="preserve">2024 год –   </w:t>
            </w:r>
            <w:r w:rsidR="007C3C0F" w:rsidRPr="00A46F2E">
              <w:rPr>
                <w:color w:val="000000"/>
                <w:sz w:val="28"/>
                <w:szCs w:val="28"/>
              </w:rPr>
              <w:t>3993,1</w:t>
            </w:r>
            <w:r w:rsidRPr="00A46F2E">
              <w:rPr>
                <w:color w:val="000000"/>
                <w:sz w:val="28"/>
                <w:szCs w:val="28"/>
              </w:rPr>
              <w:t xml:space="preserve"> </w:t>
            </w:r>
            <w:r w:rsidRPr="00A46F2E">
              <w:rPr>
                <w:sz w:val="28"/>
                <w:szCs w:val="28"/>
              </w:rPr>
              <w:t>тыс. рублей</w:t>
            </w:r>
          </w:p>
          <w:p w:rsidR="00135FD7" w:rsidRPr="00A46F2E" w:rsidRDefault="00135FD7" w:rsidP="00135FD7">
            <w:pPr>
              <w:pStyle w:val="ConsPlusTitle"/>
              <w:jc w:val="both"/>
              <w:rPr>
                <w:rFonts w:ascii="Times New Roman" w:hAnsi="Times New Roman" w:cs="Times New Roman"/>
                <w:b w:val="0"/>
                <w:sz w:val="28"/>
                <w:szCs w:val="28"/>
              </w:rPr>
            </w:pPr>
            <w:r w:rsidRPr="00A46F2E">
              <w:rPr>
                <w:rFonts w:ascii="Times New Roman" w:hAnsi="Times New Roman" w:cs="Times New Roman"/>
                <w:b w:val="0"/>
                <w:sz w:val="28"/>
                <w:szCs w:val="28"/>
              </w:rPr>
              <w:t xml:space="preserve">Источник финансирования – бюджет </w:t>
            </w:r>
            <w:proofErr w:type="spellStart"/>
            <w:r w:rsidRPr="00A46F2E">
              <w:rPr>
                <w:rFonts w:ascii="Times New Roman" w:hAnsi="Times New Roman" w:cs="Times New Roman"/>
                <w:b w:val="0"/>
                <w:sz w:val="28"/>
                <w:szCs w:val="28"/>
              </w:rPr>
              <w:t>Шаумяновского</w:t>
            </w:r>
            <w:proofErr w:type="spellEnd"/>
            <w:r w:rsidRPr="00A46F2E">
              <w:rPr>
                <w:rFonts w:ascii="Times New Roman" w:hAnsi="Times New Roman" w:cs="Times New Roman"/>
                <w:b w:val="0"/>
                <w:sz w:val="28"/>
                <w:szCs w:val="28"/>
              </w:rPr>
              <w:t xml:space="preserve"> сельского поселения. Объемы финансирования программы подлежат уточнению в установленном порядке при формировании бюджетов на очередной финансовый год и плановый период.</w:t>
            </w:r>
          </w:p>
          <w:p w:rsidR="00135FD7" w:rsidRDefault="00135FD7" w:rsidP="00135FD7">
            <w:pPr>
              <w:ind w:left="125"/>
              <w:jc w:val="both"/>
              <w:rPr>
                <w:color w:val="000000"/>
                <w:sz w:val="28"/>
                <w:szCs w:val="28"/>
              </w:rPr>
            </w:pPr>
          </w:p>
        </w:tc>
      </w:tr>
    </w:tbl>
    <w:p w:rsidR="00135FD7" w:rsidRPr="000F68D2" w:rsidRDefault="00135FD7" w:rsidP="00135FD7">
      <w:pPr>
        <w:rPr>
          <w:sz w:val="26"/>
          <w:szCs w:val="26"/>
        </w:rPr>
      </w:pPr>
    </w:p>
    <w:p w:rsidR="00135FD7" w:rsidRDefault="00135FD7" w:rsidP="00135FD7">
      <w:pPr>
        <w:ind w:firstLine="540"/>
        <w:jc w:val="both"/>
        <w:rPr>
          <w:sz w:val="28"/>
          <w:szCs w:val="28"/>
        </w:rPr>
        <w:sectPr w:rsidR="00135FD7" w:rsidSect="00135FD7">
          <w:pgSz w:w="11906" w:h="16838"/>
          <w:pgMar w:top="425" w:right="851" w:bottom="567" w:left="1077" w:header="709" w:footer="709" w:gutter="0"/>
          <w:cols w:space="708"/>
          <w:docGrid w:linePitch="360"/>
        </w:sectPr>
      </w:pPr>
      <w:r w:rsidRPr="0080409F">
        <w:rPr>
          <w:sz w:val="28"/>
          <w:szCs w:val="28"/>
        </w:rPr>
        <w:t xml:space="preserve">    </w:t>
      </w:r>
    </w:p>
    <w:p w:rsidR="00AB7DDF" w:rsidRDefault="00AB7DDF" w:rsidP="00F02F92">
      <w:pPr>
        <w:jc w:val="center"/>
        <w:rPr>
          <w:kern w:val="2"/>
          <w:sz w:val="28"/>
          <w:szCs w:val="28"/>
        </w:rPr>
      </w:pPr>
    </w:p>
    <w:p w:rsidR="00F02F92" w:rsidRPr="003B4982" w:rsidRDefault="00F02F92" w:rsidP="00F02F92">
      <w:pPr>
        <w:jc w:val="center"/>
        <w:rPr>
          <w:kern w:val="2"/>
          <w:sz w:val="28"/>
          <w:szCs w:val="28"/>
        </w:rPr>
      </w:pPr>
      <w:r w:rsidRPr="003B4982">
        <w:rPr>
          <w:kern w:val="2"/>
          <w:sz w:val="28"/>
          <w:szCs w:val="28"/>
        </w:rPr>
        <w:t>РАСХОДЫ</w:t>
      </w:r>
    </w:p>
    <w:p w:rsidR="00F80861" w:rsidRPr="003B4982" w:rsidRDefault="00F02F92" w:rsidP="00F02F92">
      <w:pPr>
        <w:jc w:val="center"/>
        <w:rPr>
          <w:kern w:val="2"/>
          <w:sz w:val="28"/>
          <w:szCs w:val="28"/>
        </w:rPr>
      </w:pPr>
      <w:r w:rsidRPr="003B4982">
        <w:rPr>
          <w:kern w:val="2"/>
          <w:sz w:val="28"/>
          <w:szCs w:val="28"/>
        </w:rPr>
        <w:t xml:space="preserve">бюджета </w:t>
      </w:r>
      <w:r w:rsidR="00AC60C9">
        <w:rPr>
          <w:kern w:val="2"/>
          <w:sz w:val="28"/>
          <w:szCs w:val="28"/>
        </w:rPr>
        <w:t>сельского поселения</w:t>
      </w:r>
      <w:r w:rsidR="00DB1868">
        <w:rPr>
          <w:kern w:val="2"/>
          <w:sz w:val="28"/>
          <w:szCs w:val="28"/>
        </w:rPr>
        <w:t xml:space="preserve"> </w:t>
      </w:r>
      <w:r w:rsidRPr="003B4982">
        <w:rPr>
          <w:kern w:val="2"/>
          <w:sz w:val="28"/>
          <w:szCs w:val="28"/>
        </w:rPr>
        <w:t xml:space="preserve">на реализацию </w:t>
      </w:r>
      <w:r w:rsidR="00DB1868">
        <w:rPr>
          <w:kern w:val="2"/>
          <w:sz w:val="28"/>
          <w:szCs w:val="28"/>
        </w:rPr>
        <w:t xml:space="preserve">муниципальной </w:t>
      </w:r>
      <w:r w:rsidRPr="003B4982">
        <w:rPr>
          <w:kern w:val="2"/>
          <w:sz w:val="28"/>
          <w:szCs w:val="28"/>
        </w:rPr>
        <w:t>программы</w:t>
      </w:r>
    </w:p>
    <w:p w:rsidR="00F02F92" w:rsidRPr="003B4982" w:rsidRDefault="001E44EB" w:rsidP="00F02F92">
      <w:pPr>
        <w:jc w:val="center"/>
        <w:rPr>
          <w:kern w:val="2"/>
          <w:sz w:val="28"/>
          <w:szCs w:val="28"/>
        </w:rPr>
      </w:pPr>
      <w:proofErr w:type="spellStart"/>
      <w:r>
        <w:rPr>
          <w:kern w:val="2"/>
          <w:sz w:val="28"/>
          <w:szCs w:val="28"/>
        </w:rPr>
        <w:t>Шаумяновского</w:t>
      </w:r>
      <w:proofErr w:type="spellEnd"/>
      <w:r w:rsidR="00DB1868">
        <w:rPr>
          <w:kern w:val="2"/>
          <w:sz w:val="28"/>
          <w:szCs w:val="28"/>
        </w:rPr>
        <w:t xml:space="preserve"> </w:t>
      </w:r>
      <w:r w:rsidR="00AC60C9">
        <w:rPr>
          <w:kern w:val="2"/>
          <w:sz w:val="28"/>
          <w:szCs w:val="28"/>
        </w:rPr>
        <w:t>сельского поселения</w:t>
      </w:r>
      <w:r w:rsidR="00AF5031">
        <w:rPr>
          <w:kern w:val="2"/>
          <w:sz w:val="28"/>
          <w:szCs w:val="28"/>
        </w:rPr>
        <w:t xml:space="preserve"> </w:t>
      </w:r>
      <w:r w:rsidR="00F80861" w:rsidRPr="003B4982">
        <w:rPr>
          <w:sz w:val="28"/>
          <w:szCs w:val="28"/>
        </w:rPr>
        <w:t>«Комплексное развитие сельских территорий»</w:t>
      </w:r>
    </w:p>
    <w:p w:rsidR="00F02F92" w:rsidRPr="003B4982" w:rsidRDefault="00F02F92" w:rsidP="00F02F92">
      <w:pPr>
        <w:jc w:val="center"/>
        <w:rPr>
          <w:kern w:val="2"/>
          <w:sz w:val="28"/>
          <w:szCs w:val="28"/>
        </w:rPr>
      </w:pPr>
    </w:p>
    <w:tbl>
      <w:tblPr>
        <w:tblW w:w="47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4475"/>
        <w:gridCol w:w="2692"/>
        <w:gridCol w:w="422"/>
        <w:gridCol w:w="422"/>
        <w:gridCol w:w="844"/>
        <w:gridCol w:w="282"/>
        <w:gridCol w:w="844"/>
        <w:gridCol w:w="1545"/>
        <w:gridCol w:w="1124"/>
        <w:gridCol w:w="984"/>
        <w:gridCol w:w="27"/>
      </w:tblGrid>
      <w:tr w:rsidR="00796BAC" w:rsidRPr="003B4982" w:rsidTr="00A46F2E">
        <w:tc>
          <w:tcPr>
            <w:tcW w:w="483"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 п/п</w:t>
            </w:r>
          </w:p>
        </w:tc>
        <w:tc>
          <w:tcPr>
            <w:tcW w:w="4475"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8D33E0">
            <w:pPr>
              <w:jc w:val="center"/>
              <w:rPr>
                <w:kern w:val="2"/>
              </w:rPr>
            </w:pPr>
            <w:r w:rsidRPr="003B4982">
              <w:rPr>
                <w:kern w:val="2"/>
              </w:rPr>
              <w:t xml:space="preserve">Наименование </w:t>
            </w:r>
            <w:r w:rsidR="008D33E0">
              <w:rPr>
                <w:kern w:val="2"/>
              </w:rPr>
              <w:t>муниципальной</w:t>
            </w:r>
            <w:r w:rsidRPr="003B4982">
              <w:rPr>
                <w:kern w:val="2"/>
              </w:rPr>
              <w:t xml:space="preserve"> программы, подпрограммы, основного мероприятия подпрограммы</w:t>
            </w:r>
          </w:p>
        </w:tc>
        <w:tc>
          <w:tcPr>
            <w:tcW w:w="2692"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Ответственный исполнитель, соисполнитель, участник</w:t>
            </w:r>
          </w:p>
        </w:tc>
        <w:tc>
          <w:tcPr>
            <w:tcW w:w="1970" w:type="dxa"/>
            <w:gridSpan w:val="4"/>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Код бюджетной</w:t>
            </w:r>
          </w:p>
          <w:p w:rsidR="00796BAC" w:rsidRPr="003B4982" w:rsidRDefault="00796BAC" w:rsidP="00F02F92">
            <w:pPr>
              <w:jc w:val="center"/>
              <w:rPr>
                <w:kern w:val="2"/>
              </w:rPr>
            </w:pPr>
            <w:r w:rsidRPr="003B4982">
              <w:rPr>
                <w:kern w:val="2"/>
              </w:rPr>
              <w:t>классификации</w:t>
            </w:r>
          </w:p>
        </w:tc>
        <w:tc>
          <w:tcPr>
            <w:tcW w:w="844"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Объем расходов, всего (тыс. рублей)</w:t>
            </w:r>
          </w:p>
        </w:tc>
        <w:tc>
          <w:tcPr>
            <w:tcW w:w="3680" w:type="dxa"/>
            <w:gridSpan w:val="4"/>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ind w:left="92" w:hanging="92"/>
              <w:jc w:val="center"/>
              <w:rPr>
                <w:kern w:val="2"/>
              </w:rPr>
            </w:pPr>
            <w:r w:rsidRPr="003B4982">
              <w:rPr>
                <w:kern w:val="2"/>
              </w:rPr>
              <w:t xml:space="preserve">В том числе по годам реализации </w:t>
            </w:r>
            <w:r w:rsidR="008D33E0">
              <w:rPr>
                <w:kern w:val="2"/>
              </w:rPr>
              <w:t>муниципальной</w:t>
            </w:r>
            <w:r w:rsidRPr="003B4982">
              <w:rPr>
                <w:kern w:val="2"/>
              </w:rPr>
              <w:t xml:space="preserve"> программы</w:t>
            </w:r>
          </w:p>
          <w:p w:rsidR="00796BAC" w:rsidRPr="003B4982" w:rsidRDefault="00796BAC" w:rsidP="00F02F92">
            <w:pPr>
              <w:ind w:left="92" w:hanging="92"/>
              <w:jc w:val="center"/>
              <w:rPr>
                <w:kern w:val="2"/>
              </w:rPr>
            </w:pPr>
            <w:r w:rsidRPr="003B4982">
              <w:rPr>
                <w:kern w:val="2"/>
              </w:rPr>
              <w:t>(тыс. рублей)</w:t>
            </w:r>
          </w:p>
        </w:tc>
      </w:tr>
      <w:tr w:rsidR="00A46F2E" w:rsidRPr="003B4982" w:rsidTr="00A46F2E">
        <w:trPr>
          <w:gridAfter w:val="1"/>
          <w:wAfter w:w="27" w:type="dxa"/>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46F2E" w:rsidRPr="003B4982" w:rsidRDefault="00A46F2E" w:rsidP="00F02F92">
            <w:pPr>
              <w:rPr>
                <w:kern w:val="2"/>
              </w:rPr>
            </w:pPr>
          </w:p>
        </w:tc>
        <w:tc>
          <w:tcPr>
            <w:tcW w:w="4475" w:type="dxa"/>
            <w:vMerge/>
            <w:tcBorders>
              <w:top w:val="single" w:sz="4" w:space="0" w:color="auto"/>
              <w:left w:val="single" w:sz="4" w:space="0" w:color="auto"/>
              <w:bottom w:val="single" w:sz="4" w:space="0" w:color="auto"/>
              <w:right w:val="single" w:sz="4" w:space="0" w:color="auto"/>
            </w:tcBorders>
            <w:vAlign w:val="center"/>
            <w:hideMark/>
          </w:tcPr>
          <w:p w:rsidR="00A46F2E" w:rsidRPr="003B4982" w:rsidRDefault="00A46F2E" w:rsidP="00F02F92">
            <w:pPr>
              <w:rPr>
                <w:kern w:val="2"/>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A46F2E" w:rsidRPr="003B4982" w:rsidRDefault="00A46F2E" w:rsidP="00F02F92">
            <w:pPr>
              <w:rPr>
                <w:kern w:val="2"/>
              </w:rPr>
            </w:pPr>
          </w:p>
        </w:tc>
        <w:tc>
          <w:tcPr>
            <w:tcW w:w="422"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ind w:left="-57" w:right="-57"/>
              <w:jc w:val="center"/>
              <w:rPr>
                <w:spacing w:val="-4"/>
                <w:kern w:val="2"/>
              </w:rPr>
            </w:pPr>
            <w:r w:rsidRPr="003B4982">
              <w:rPr>
                <w:spacing w:val="-4"/>
                <w:kern w:val="2"/>
              </w:rPr>
              <w:t>ГРБС</w:t>
            </w:r>
          </w:p>
        </w:tc>
        <w:tc>
          <w:tcPr>
            <w:tcW w:w="422"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rPr>
            </w:pPr>
            <w:proofErr w:type="spellStart"/>
            <w:r w:rsidRPr="003B4982">
              <w:rPr>
                <w:kern w:val="2"/>
              </w:rPr>
              <w:t>Рз</w:t>
            </w:r>
            <w:proofErr w:type="spellEnd"/>
            <w:r>
              <w:rPr>
                <w:kern w:val="2"/>
              </w:rPr>
              <w:t>*</w:t>
            </w:r>
            <w:proofErr w:type="spellStart"/>
            <w:r w:rsidRPr="003B4982">
              <w:rPr>
                <w:kern w:val="2"/>
              </w:rPr>
              <w:t>Пр</w:t>
            </w:r>
            <w:proofErr w:type="spellEnd"/>
            <w:r>
              <w:rPr>
                <w:kern w:val="2"/>
              </w:rPr>
              <w:t>*</w:t>
            </w:r>
          </w:p>
        </w:tc>
        <w:tc>
          <w:tcPr>
            <w:tcW w:w="844"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rPr>
            </w:pPr>
            <w:r w:rsidRPr="003B4982">
              <w:rPr>
                <w:kern w:val="2"/>
              </w:rPr>
              <w:t>ЦСР</w:t>
            </w:r>
            <w:r>
              <w:rPr>
                <w:kern w:val="2"/>
              </w:rPr>
              <w:t>*</w:t>
            </w:r>
          </w:p>
        </w:tc>
        <w:tc>
          <w:tcPr>
            <w:tcW w:w="282"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rPr>
            </w:pPr>
            <w:r w:rsidRPr="003B4982">
              <w:rPr>
                <w:kern w:val="2"/>
              </w:rPr>
              <w:t>ВР</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46F2E" w:rsidRPr="003B4982" w:rsidRDefault="00A46F2E" w:rsidP="00F02F92">
            <w:pPr>
              <w:rPr>
                <w:kern w:val="2"/>
              </w:rPr>
            </w:pPr>
          </w:p>
        </w:tc>
        <w:tc>
          <w:tcPr>
            <w:tcW w:w="1545" w:type="dxa"/>
            <w:tcBorders>
              <w:top w:val="single" w:sz="4" w:space="0" w:color="auto"/>
              <w:left w:val="single" w:sz="4" w:space="0" w:color="auto"/>
              <w:bottom w:val="single" w:sz="4" w:space="0" w:color="auto"/>
              <w:right w:val="single" w:sz="4" w:space="0" w:color="auto"/>
            </w:tcBorders>
            <w:hideMark/>
          </w:tcPr>
          <w:p w:rsidR="00A46F2E" w:rsidRDefault="00A46F2E" w:rsidP="00564B2C">
            <w:pPr>
              <w:jc w:val="center"/>
              <w:rPr>
                <w:kern w:val="2"/>
              </w:rPr>
            </w:pPr>
            <w:r>
              <w:rPr>
                <w:kern w:val="2"/>
              </w:rPr>
              <w:t>2022</w:t>
            </w:r>
          </w:p>
          <w:p w:rsidR="00A46F2E" w:rsidRPr="003B4982" w:rsidRDefault="00A46F2E" w:rsidP="00564B2C">
            <w:pPr>
              <w:jc w:val="center"/>
              <w:rPr>
                <w:kern w:val="2"/>
              </w:rPr>
            </w:pPr>
          </w:p>
        </w:tc>
        <w:tc>
          <w:tcPr>
            <w:tcW w:w="1124" w:type="dxa"/>
            <w:tcBorders>
              <w:top w:val="single" w:sz="4" w:space="0" w:color="auto"/>
              <w:left w:val="single" w:sz="4" w:space="0" w:color="auto"/>
              <w:bottom w:val="single" w:sz="4" w:space="0" w:color="auto"/>
              <w:right w:val="single" w:sz="4" w:space="0" w:color="auto"/>
            </w:tcBorders>
            <w:hideMark/>
          </w:tcPr>
          <w:p w:rsidR="00A46F2E" w:rsidRPr="003B4982" w:rsidRDefault="00A46F2E" w:rsidP="00564B2C">
            <w:pPr>
              <w:jc w:val="center"/>
              <w:rPr>
                <w:kern w:val="2"/>
              </w:rPr>
            </w:pPr>
            <w:r w:rsidRPr="003B4982">
              <w:rPr>
                <w:kern w:val="2"/>
              </w:rPr>
              <w:t xml:space="preserve">2023 </w:t>
            </w:r>
          </w:p>
        </w:tc>
        <w:tc>
          <w:tcPr>
            <w:tcW w:w="984" w:type="dxa"/>
            <w:tcBorders>
              <w:top w:val="single" w:sz="4" w:space="0" w:color="auto"/>
              <w:left w:val="single" w:sz="4" w:space="0" w:color="auto"/>
              <w:bottom w:val="single" w:sz="4" w:space="0" w:color="auto"/>
              <w:right w:val="single" w:sz="4" w:space="0" w:color="auto"/>
            </w:tcBorders>
            <w:hideMark/>
          </w:tcPr>
          <w:p w:rsidR="00A46F2E" w:rsidRPr="003B4982" w:rsidRDefault="00A46F2E" w:rsidP="00564B2C">
            <w:pPr>
              <w:jc w:val="center"/>
              <w:rPr>
                <w:kern w:val="2"/>
              </w:rPr>
            </w:pPr>
            <w:r w:rsidRPr="003B4982">
              <w:rPr>
                <w:kern w:val="2"/>
              </w:rPr>
              <w:t xml:space="preserve">2024 </w:t>
            </w:r>
          </w:p>
        </w:tc>
      </w:tr>
    </w:tbl>
    <w:p w:rsidR="001D0DBB" w:rsidRPr="003B4982" w:rsidRDefault="001D0DBB">
      <w:pPr>
        <w:rPr>
          <w:sz w:val="2"/>
          <w:szCs w:val="2"/>
        </w:rPr>
      </w:pPr>
    </w:p>
    <w:tbl>
      <w:tblPr>
        <w:tblW w:w="47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4"/>
        <w:gridCol w:w="4475"/>
        <w:gridCol w:w="2692"/>
        <w:gridCol w:w="422"/>
        <w:gridCol w:w="422"/>
        <w:gridCol w:w="844"/>
        <w:gridCol w:w="279"/>
        <w:gridCol w:w="847"/>
        <w:gridCol w:w="1545"/>
        <w:gridCol w:w="1124"/>
        <w:gridCol w:w="959"/>
      </w:tblGrid>
      <w:tr w:rsidR="00A46F2E" w:rsidRPr="003B4982" w:rsidTr="00A46F2E">
        <w:trPr>
          <w:trHeight w:val="220"/>
          <w:tblHeader/>
        </w:trPr>
        <w:tc>
          <w:tcPr>
            <w:tcW w:w="483"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rPr>
            </w:pPr>
            <w:r w:rsidRPr="003B4982">
              <w:rPr>
                <w:kern w:val="2"/>
              </w:rPr>
              <w:t>1</w:t>
            </w:r>
          </w:p>
        </w:tc>
        <w:tc>
          <w:tcPr>
            <w:tcW w:w="4475"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rPr>
            </w:pPr>
            <w:r w:rsidRPr="003B4982">
              <w:rPr>
                <w:kern w:val="2"/>
              </w:rPr>
              <w:t>2</w:t>
            </w:r>
          </w:p>
        </w:tc>
        <w:tc>
          <w:tcPr>
            <w:tcW w:w="2692"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rPr>
            </w:pPr>
            <w:r w:rsidRPr="003B4982">
              <w:rPr>
                <w:kern w:val="2"/>
              </w:rPr>
              <w:t>3</w:t>
            </w:r>
          </w:p>
        </w:tc>
        <w:tc>
          <w:tcPr>
            <w:tcW w:w="422"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rPr>
            </w:pPr>
            <w:r w:rsidRPr="003B4982">
              <w:rPr>
                <w:kern w:val="2"/>
              </w:rPr>
              <w:t>4</w:t>
            </w:r>
          </w:p>
        </w:tc>
        <w:tc>
          <w:tcPr>
            <w:tcW w:w="422"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rPr>
            </w:pPr>
            <w:r w:rsidRPr="003B4982">
              <w:rPr>
                <w:kern w:val="2"/>
              </w:rPr>
              <w:t>5</w:t>
            </w:r>
          </w:p>
        </w:tc>
        <w:tc>
          <w:tcPr>
            <w:tcW w:w="844"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rPr>
            </w:pPr>
            <w:r w:rsidRPr="003B4982">
              <w:rPr>
                <w:kern w:val="2"/>
              </w:rPr>
              <w:t>6</w:t>
            </w:r>
          </w:p>
        </w:tc>
        <w:tc>
          <w:tcPr>
            <w:tcW w:w="279"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rPr>
            </w:pPr>
            <w:r w:rsidRPr="003B4982">
              <w:rPr>
                <w:kern w:val="2"/>
              </w:rPr>
              <w:t>7</w:t>
            </w:r>
          </w:p>
        </w:tc>
        <w:tc>
          <w:tcPr>
            <w:tcW w:w="847"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rPr>
            </w:pPr>
            <w:r w:rsidRPr="003B4982">
              <w:rPr>
                <w:kern w:val="2"/>
              </w:rPr>
              <w:t>8</w:t>
            </w:r>
          </w:p>
        </w:tc>
        <w:tc>
          <w:tcPr>
            <w:tcW w:w="1545"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rPr>
            </w:pPr>
            <w:r>
              <w:rPr>
                <w:kern w:val="2"/>
              </w:rPr>
              <w:t>9</w:t>
            </w:r>
          </w:p>
        </w:tc>
        <w:tc>
          <w:tcPr>
            <w:tcW w:w="1124"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rPr>
            </w:pPr>
            <w:r>
              <w:rPr>
                <w:kern w:val="2"/>
              </w:rPr>
              <w:t>10</w:t>
            </w:r>
          </w:p>
        </w:tc>
        <w:tc>
          <w:tcPr>
            <w:tcW w:w="959" w:type="dxa"/>
            <w:tcBorders>
              <w:top w:val="single" w:sz="4" w:space="0" w:color="auto"/>
              <w:left w:val="single" w:sz="4" w:space="0" w:color="auto"/>
              <w:bottom w:val="single" w:sz="4" w:space="0" w:color="auto"/>
              <w:right w:val="single" w:sz="4" w:space="0" w:color="auto"/>
            </w:tcBorders>
            <w:hideMark/>
          </w:tcPr>
          <w:p w:rsidR="00A46F2E" w:rsidRPr="003B4982" w:rsidRDefault="00A46F2E" w:rsidP="00D96F50">
            <w:pPr>
              <w:jc w:val="center"/>
              <w:rPr>
                <w:kern w:val="2"/>
              </w:rPr>
            </w:pPr>
            <w:r w:rsidRPr="003B4982">
              <w:rPr>
                <w:kern w:val="2"/>
              </w:rPr>
              <w:t>1</w:t>
            </w:r>
            <w:r>
              <w:rPr>
                <w:kern w:val="2"/>
              </w:rPr>
              <w:t>1</w:t>
            </w:r>
          </w:p>
        </w:tc>
      </w:tr>
      <w:tr w:rsidR="00A46F2E" w:rsidRPr="00705177" w:rsidTr="00A46F2E">
        <w:trPr>
          <w:trHeight w:val="477"/>
        </w:trPr>
        <w:tc>
          <w:tcPr>
            <w:tcW w:w="483" w:type="dxa"/>
            <w:vMerge w:val="restart"/>
            <w:tcBorders>
              <w:top w:val="single" w:sz="4" w:space="0" w:color="auto"/>
              <w:left w:val="single" w:sz="4" w:space="0" w:color="auto"/>
              <w:right w:val="single" w:sz="4" w:space="0" w:color="auto"/>
            </w:tcBorders>
            <w:hideMark/>
          </w:tcPr>
          <w:p w:rsidR="00A46F2E" w:rsidRPr="00705177" w:rsidRDefault="00A46F2E" w:rsidP="00F02F92">
            <w:pPr>
              <w:spacing w:line="232" w:lineRule="auto"/>
              <w:jc w:val="center"/>
              <w:rPr>
                <w:kern w:val="2"/>
              </w:rPr>
            </w:pPr>
          </w:p>
        </w:tc>
        <w:tc>
          <w:tcPr>
            <w:tcW w:w="4475" w:type="dxa"/>
            <w:vMerge w:val="restart"/>
            <w:tcBorders>
              <w:top w:val="single" w:sz="4" w:space="0" w:color="auto"/>
              <w:left w:val="single" w:sz="4" w:space="0" w:color="auto"/>
              <w:right w:val="single" w:sz="4" w:space="0" w:color="auto"/>
            </w:tcBorders>
            <w:hideMark/>
          </w:tcPr>
          <w:p w:rsidR="00A46F2E" w:rsidRPr="00705177" w:rsidRDefault="00A46F2E" w:rsidP="00796BAC">
            <w:pPr>
              <w:spacing w:line="232" w:lineRule="auto"/>
              <w:rPr>
                <w:kern w:val="2"/>
              </w:rPr>
            </w:pPr>
            <w:r w:rsidRPr="00705177">
              <w:rPr>
                <w:kern w:val="2"/>
              </w:rPr>
              <w:t xml:space="preserve">Муниципальная программа </w:t>
            </w:r>
            <w:proofErr w:type="spellStart"/>
            <w:r w:rsidRPr="00705177">
              <w:t>Шаумяновского</w:t>
            </w:r>
            <w:proofErr w:type="spellEnd"/>
            <w:r w:rsidRPr="00705177">
              <w:rPr>
                <w:kern w:val="2"/>
              </w:rPr>
              <w:t xml:space="preserve"> сельского поселения «</w:t>
            </w:r>
            <w:r w:rsidRPr="00705177">
              <w:t>Комплексное развитие сельских территорий»</w:t>
            </w:r>
          </w:p>
        </w:tc>
        <w:tc>
          <w:tcPr>
            <w:tcW w:w="2692" w:type="dxa"/>
            <w:tcBorders>
              <w:top w:val="single" w:sz="4" w:space="0" w:color="auto"/>
              <w:left w:val="single" w:sz="4" w:space="0" w:color="auto"/>
              <w:bottom w:val="single" w:sz="4" w:space="0" w:color="auto"/>
              <w:right w:val="single" w:sz="4" w:space="0" w:color="auto"/>
            </w:tcBorders>
            <w:hideMark/>
          </w:tcPr>
          <w:p w:rsidR="00A46F2E" w:rsidRPr="00705177" w:rsidRDefault="00A46F2E" w:rsidP="00F02F92">
            <w:pPr>
              <w:rPr>
                <w:kern w:val="2"/>
              </w:rPr>
            </w:pPr>
            <w:r w:rsidRPr="00705177">
              <w:rPr>
                <w:kern w:val="2"/>
              </w:rPr>
              <w:t>всего</w:t>
            </w:r>
          </w:p>
          <w:p w:rsidR="00A46F2E" w:rsidRPr="00705177" w:rsidRDefault="00A46F2E" w:rsidP="00F02F92">
            <w:pPr>
              <w:rPr>
                <w:kern w:val="2"/>
              </w:rPr>
            </w:pPr>
            <w:r w:rsidRPr="00705177">
              <w:rPr>
                <w:kern w:val="2"/>
              </w:rPr>
              <w:t>в том числе:</w:t>
            </w:r>
          </w:p>
        </w:tc>
        <w:tc>
          <w:tcPr>
            <w:tcW w:w="422" w:type="dxa"/>
            <w:tcBorders>
              <w:top w:val="single" w:sz="4" w:space="0" w:color="auto"/>
              <w:left w:val="single" w:sz="4" w:space="0" w:color="auto"/>
              <w:bottom w:val="single" w:sz="4" w:space="0" w:color="auto"/>
              <w:right w:val="single" w:sz="4" w:space="0" w:color="auto"/>
            </w:tcBorders>
            <w:hideMark/>
          </w:tcPr>
          <w:p w:rsidR="00A46F2E" w:rsidRPr="00705177" w:rsidRDefault="00A46F2E" w:rsidP="00F02F92">
            <w:pPr>
              <w:jc w:val="center"/>
              <w:rPr>
                <w:kern w:val="2"/>
              </w:rPr>
            </w:pPr>
            <w:r w:rsidRPr="00705177">
              <w:rPr>
                <w:kern w:val="2"/>
              </w:rPr>
              <w:t>951</w:t>
            </w:r>
          </w:p>
        </w:tc>
        <w:tc>
          <w:tcPr>
            <w:tcW w:w="422" w:type="dxa"/>
            <w:tcBorders>
              <w:top w:val="single" w:sz="4" w:space="0" w:color="auto"/>
              <w:left w:val="single" w:sz="4" w:space="0" w:color="auto"/>
              <w:bottom w:val="single" w:sz="4" w:space="0" w:color="auto"/>
              <w:right w:val="single" w:sz="4" w:space="0" w:color="auto"/>
            </w:tcBorders>
            <w:hideMark/>
          </w:tcPr>
          <w:p w:rsidR="00A46F2E" w:rsidRPr="00705177" w:rsidRDefault="00A46F2E" w:rsidP="00F02F92">
            <w:pPr>
              <w:jc w:val="center"/>
              <w:rPr>
                <w:kern w:val="2"/>
              </w:rPr>
            </w:pPr>
            <w:r w:rsidRPr="00705177">
              <w:rPr>
                <w:kern w:val="2"/>
              </w:rPr>
              <w:t>Х</w:t>
            </w:r>
          </w:p>
        </w:tc>
        <w:tc>
          <w:tcPr>
            <w:tcW w:w="844" w:type="dxa"/>
            <w:tcBorders>
              <w:top w:val="single" w:sz="4" w:space="0" w:color="auto"/>
              <w:left w:val="single" w:sz="4" w:space="0" w:color="auto"/>
              <w:bottom w:val="single" w:sz="4" w:space="0" w:color="auto"/>
              <w:right w:val="single" w:sz="4" w:space="0" w:color="auto"/>
            </w:tcBorders>
            <w:hideMark/>
          </w:tcPr>
          <w:p w:rsidR="00A46F2E" w:rsidRPr="00705177" w:rsidRDefault="00A46F2E" w:rsidP="00F02F92">
            <w:pPr>
              <w:jc w:val="center"/>
              <w:rPr>
                <w:spacing w:val="-6"/>
                <w:kern w:val="2"/>
              </w:rPr>
            </w:pPr>
            <w:r w:rsidRPr="00705177">
              <w:rPr>
                <w:spacing w:val="-6"/>
                <w:kern w:val="2"/>
              </w:rPr>
              <w:t>Х</w:t>
            </w:r>
          </w:p>
        </w:tc>
        <w:tc>
          <w:tcPr>
            <w:tcW w:w="279" w:type="dxa"/>
            <w:tcBorders>
              <w:top w:val="single" w:sz="4" w:space="0" w:color="auto"/>
              <w:left w:val="single" w:sz="4" w:space="0" w:color="auto"/>
              <w:bottom w:val="single" w:sz="4" w:space="0" w:color="auto"/>
              <w:right w:val="single" w:sz="4" w:space="0" w:color="auto"/>
            </w:tcBorders>
            <w:hideMark/>
          </w:tcPr>
          <w:p w:rsidR="00A46F2E" w:rsidRPr="00705177" w:rsidRDefault="00A46F2E" w:rsidP="00F02F92">
            <w:pPr>
              <w:jc w:val="center"/>
              <w:rPr>
                <w:kern w:val="2"/>
              </w:rPr>
            </w:pPr>
            <w:r w:rsidRPr="00705177">
              <w:rPr>
                <w:kern w:val="2"/>
              </w:rPr>
              <w:t>Х</w:t>
            </w:r>
          </w:p>
        </w:tc>
        <w:tc>
          <w:tcPr>
            <w:tcW w:w="847" w:type="dxa"/>
            <w:tcBorders>
              <w:top w:val="single" w:sz="4" w:space="0" w:color="auto"/>
              <w:left w:val="single" w:sz="4" w:space="0" w:color="auto"/>
              <w:bottom w:val="single" w:sz="4" w:space="0" w:color="auto"/>
              <w:right w:val="single" w:sz="4" w:space="0" w:color="auto"/>
            </w:tcBorders>
            <w:hideMark/>
          </w:tcPr>
          <w:p w:rsidR="00A46F2E" w:rsidRPr="00705177" w:rsidRDefault="00A46F2E" w:rsidP="00705177">
            <w:pPr>
              <w:jc w:val="right"/>
            </w:pPr>
            <w:r w:rsidRPr="00705177">
              <w:rPr>
                <w:kern w:val="2"/>
              </w:rPr>
              <w:t>0,0</w:t>
            </w:r>
          </w:p>
        </w:tc>
        <w:tc>
          <w:tcPr>
            <w:tcW w:w="1545" w:type="dxa"/>
            <w:tcBorders>
              <w:top w:val="single" w:sz="4" w:space="0" w:color="auto"/>
              <w:left w:val="single" w:sz="4" w:space="0" w:color="auto"/>
              <w:bottom w:val="single" w:sz="4" w:space="0" w:color="auto"/>
              <w:right w:val="single" w:sz="4" w:space="0" w:color="auto"/>
            </w:tcBorders>
            <w:hideMark/>
          </w:tcPr>
          <w:p w:rsidR="00A46F2E" w:rsidRPr="00705177" w:rsidRDefault="00A46F2E" w:rsidP="00705177">
            <w:pPr>
              <w:jc w:val="right"/>
            </w:pPr>
            <w:r w:rsidRPr="00705177">
              <w:rPr>
                <w:kern w:val="2"/>
              </w:rPr>
              <w:t>0,0</w:t>
            </w:r>
          </w:p>
        </w:tc>
        <w:tc>
          <w:tcPr>
            <w:tcW w:w="1124" w:type="dxa"/>
            <w:tcBorders>
              <w:top w:val="single" w:sz="4" w:space="0" w:color="auto"/>
              <w:left w:val="single" w:sz="4" w:space="0" w:color="auto"/>
              <w:bottom w:val="single" w:sz="4" w:space="0" w:color="auto"/>
              <w:right w:val="single" w:sz="4" w:space="0" w:color="auto"/>
            </w:tcBorders>
            <w:hideMark/>
          </w:tcPr>
          <w:p w:rsidR="00A46F2E" w:rsidRPr="00705177" w:rsidRDefault="00A46F2E" w:rsidP="00705177">
            <w:pPr>
              <w:jc w:val="right"/>
            </w:pPr>
            <w:r w:rsidRPr="00705177">
              <w:rPr>
                <w:kern w:val="2"/>
              </w:rPr>
              <w:t>0,0</w:t>
            </w:r>
          </w:p>
        </w:tc>
        <w:tc>
          <w:tcPr>
            <w:tcW w:w="959" w:type="dxa"/>
            <w:tcBorders>
              <w:top w:val="single" w:sz="4" w:space="0" w:color="auto"/>
              <w:left w:val="single" w:sz="4" w:space="0" w:color="auto"/>
              <w:bottom w:val="single" w:sz="4" w:space="0" w:color="auto"/>
              <w:right w:val="single" w:sz="4" w:space="0" w:color="auto"/>
            </w:tcBorders>
            <w:hideMark/>
          </w:tcPr>
          <w:p w:rsidR="00A46F2E" w:rsidRPr="00705177" w:rsidRDefault="00A46F2E" w:rsidP="00705177">
            <w:pPr>
              <w:jc w:val="right"/>
            </w:pPr>
            <w:r w:rsidRPr="00705177">
              <w:rPr>
                <w:kern w:val="2"/>
              </w:rPr>
              <w:t>0,0</w:t>
            </w:r>
          </w:p>
        </w:tc>
      </w:tr>
      <w:tr w:rsidR="00A46F2E" w:rsidRPr="00705177" w:rsidTr="00A46F2E">
        <w:trPr>
          <w:trHeight w:val="487"/>
        </w:trPr>
        <w:tc>
          <w:tcPr>
            <w:tcW w:w="483" w:type="dxa"/>
            <w:vMerge/>
            <w:tcBorders>
              <w:left w:val="single" w:sz="4" w:space="0" w:color="auto"/>
              <w:right w:val="single" w:sz="4" w:space="0" w:color="auto"/>
            </w:tcBorders>
            <w:vAlign w:val="center"/>
            <w:hideMark/>
          </w:tcPr>
          <w:p w:rsidR="00A46F2E" w:rsidRPr="00705177" w:rsidRDefault="00A46F2E" w:rsidP="00F02F92">
            <w:pPr>
              <w:rPr>
                <w:kern w:val="2"/>
              </w:rPr>
            </w:pPr>
          </w:p>
        </w:tc>
        <w:tc>
          <w:tcPr>
            <w:tcW w:w="4475" w:type="dxa"/>
            <w:vMerge/>
            <w:tcBorders>
              <w:left w:val="single" w:sz="4" w:space="0" w:color="auto"/>
              <w:right w:val="single" w:sz="4" w:space="0" w:color="auto"/>
            </w:tcBorders>
            <w:vAlign w:val="center"/>
            <w:hideMark/>
          </w:tcPr>
          <w:p w:rsidR="00A46F2E" w:rsidRPr="00705177" w:rsidRDefault="00A46F2E" w:rsidP="00F02F92">
            <w:pPr>
              <w:rPr>
                <w:kern w:val="2"/>
              </w:rPr>
            </w:pPr>
          </w:p>
        </w:tc>
        <w:tc>
          <w:tcPr>
            <w:tcW w:w="2692" w:type="dxa"/>
            <w:tcBorders>
              <w:top w:val="single" w:sz="4" w:space="0" w:color="auto"/>
              <w:left w:val="single" w:sz="4" w:space="0" w:color="auto"/>
              <w:right w:val="single" w:sz="4" w:space="0" w:color="auto"/>
            </w:tcBorders>
            <w:hideMark/>
          </w:tcPr>
          <w:p w:rsidR="00A46F2E" w:rsidRPr="00705177" w:rsidRDefault="00A46F2E" w:rsidP="00C83E02">
            <w:pPr>
              <w:rPr>
                <w:kern w:val="2"/>
                <w:sz w:val="16"/>
                <w:szCs w:val="16"/>
              </w:rPr>
            </w:pPr>
            <w:r w:rsidRPr="00705177">
              <w:rPr>
                <w:kern w:val="2"/>
                <w:sz w:val="16"/>
                <w:szCs w:val="16"/>
              </w:rPr>
              <w:t xml:space="preserve">Администрация </w:t>
            </w:r>
            <w:proofErr w:type="spellStart"/>
            <w:r w:rsidRPr="00705177">
              <w:rPr>
                <w:sz w:val="16"/>
                <w:szCs w:val="16"/>
              </w:rPr>
              <w:t>Шаумяновского</w:t>
            </w:r>
            <w:proofErr w:type="spellEnd"/>
            <w:r w:rsidRPr="00705177">
              <w:rPr>
                <w:kern w:val="2"/>
                <w:sz w:val="16"/>
                <w:szCs w:val="16"/>
              </w:rPr>
              <w:t xml:space="preserve"> сельского поселения</w:t>
            </w:r>
          </w:p>
        </w:tc>
        <w:tc>
          <w:tcPr>
            <w:tcW w:w="422" w:type="dxa"/>
            <w:tcBorders>
              <w:top w:val="single" w:sz="4" w:space="0" w:color="auto"/>
              <w:left w:val="single" w:sz="4" w:space="0" w:color="auto"/>
              <w:right w:val="single" w:sz="4" w:space="0" w:color="auto"/>
            </w:tcBorders>
            <w:hideMark/>
          </w:tcPr>
          <w:p w:rsidR="00A46F2E" w:rsidRPr="00705177" w:rsidRDefault="00A46F2E" w:rsidP="00F02F92">
            <w:pPr>
              <w:jc w:val="center"/>
              <w:rPr>
                <w:kern w:val="2"/>
              </w:rPr>
            </w:pPr>
            <w:r w:rsidRPr="00705177">
              <w:rPr>
                <w:kern w:val="2"/>
              </w:rPr>
              <w:t>951</w:t>
            </w:r>
          </w:p>
        </w:tc>
        <w:tc>
          <w:tcPr>
            <w:tcW w:w="422" w:type="dxa"/>
            <w:tcBorders>
              <w:top w:val="single" w:sz="4" w:space="0" w:color="auto"/>
              <w:left w:val="single" w:sz="4" w:space="0" w:color="auto"/>
              <w:right w:val="single" w:sz="4" w:space="0" w:color="auto"/>
            </w:tcBorders>
            <w:hideMark/>
          </w:tcPr>
          <w:p w:rsidR="00A46F2E" w:rsidRPr="00705177" w:rsidRDefault="00A46F2E" w:rsidP="00705177">
            <w:pPr>
              <w:jc w:val="center"/>
              <w:rPr>
                <w:kern w:val="2"/>
              </w:rPr>
            </w:pPr>
            <w:r w:rsidRPr="00705177">
              <w:rPr>
                <w:kern w:val="2"/>
              </w:rPr>
              <w:t>Х</w:t>
            </w:r>
          </w:p>
        </w:tc>
        <w:tc>
          <w:tcPr>
            <w:tcW w:w="844" w:type="dxa"/>
            <w:tcBorders>
              <w:top w:val="single" w:sz="4" w:space="0" w:color="auto"/>
              <w:left w:val="single" w:sz="4" w:space="0" w:color="auto"/>
              <w:right w:val="single" w:sz="4" w:space="0" w:color="auto"/>
            </w:tcBorders>
            <w:hideMark/>
          </w:tcPr>
          <w:p w:rsidR="00A46F2E" w:rsidRPr="00705177" w:rsidRDefault="00A46F2E" w:rsidP="00705177">
            <w:pPr>
              <w:jc w:val="center"/>
              <w:rPr>
                <w:spacing w:val="-6"/>
                <w:kern w:val="2"/>
              </w:rPr>
            </w:pPr>
            <w:r w:rsidRPr="00705177">
              <w:rPr>
                <w:spacing w:val="-6"/>
                <w:kern w:val="2"/>
              </w:rPr>
              <w:t>Х</w:t>
            </w:r>
          </w:p>
        </w:tc>
        <w:tc>
          <w:tcPr>
            <w:tcW w:w="279" w:type="dxa"/>
            <w:tcBorders>
              <w:top w:val="single" w:sz="4" w:space="0" w:color="auto"/>
              <w:left w:val="single" w:sz="4" w:space="0" w:color="auto"/>
              <w:right w:val="single" w:sz="4" w:space="0" w:color="auto"/>
            </w:tcBorders>
            <w:hideMark/>
          </w:tcPr>
          <w:p w:rsidR="00A46F2E" w:rsidRPr="00705177" w:rsidRDefault="00A46F2E" w:rsidP="00705177">
            <w:pPr>
              <w:jc w:val="center"/>
              <w:rPr>
                <w:kern w:val="2"/>
              </w:rPr>
            </w:pPr>
            <w:r w:rsidRPr="00705177">
              <w:rPr>
                <w:kern w:val="2"/>
              </w:rPr>
              <w:t>Х</w:t>
            </w:r>
          </w:p>
        </w:tc>
        <w:tc>
          <w:tcPr>
            <w:tcW w:w="847"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p w:rsidR="00A46F2E" w:rsidRPr="00705177" w:rsidRDefault="00A46F2E" w:rsidP="00705177">
            <w:pPr>
              <w:jc w:val="right"/>
            </w:pPr>
          </w:p>
        </w:tc>
        <w:tc>
          <w:tcPr>
            <w:tcW w:w="1545"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p w:rsidR="00A46F2E" w:rsidRPr="00705177" w:rsidRDefault="00A46F2E" w:rsidP="00705177">
            <w:pPr>
              <w:jc w:val="right"/>
            </w:pPr>
          </w:p>
        </w:tc>
        <w:tc>
          <w:tcPr>
            <w:tcW w:w="1124"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p w:rsidR="00A46F2E" w:rsidRPr="00705177" w:rsidRDefault="00A46F2E" w:rsidP="00705177">
            <w:pPr>
              <w:jc w:val="right"/>
            </w:pPr>
          </w:p>
        </w:tc>
        <w:tc>
          <w:tcPr>
            <w:tcW w:w="959"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p w:rsidR="00A46F2E" w:rsidRPr="00705177" w:rsidRDefault="00A46F2E" w:rsidP="00705177">
            <w:pPr>
              <w:jc w:val="right"/>
            </w:pPr>
          </w:p>
        </w:tc>
      </w:tr>
      <w:tr w:rsidR="00A46F2E" w:rsidRPr="00705177" w:rsidTr="00A46F2E">
        <w:trPr>
          <w:trHeight w:val="459"/>
        </w:trPr>
        <w:tc>
          <w:tcPr>
            <w:tcW w:w="483" w:type="dxa"/>
            <w:vMerge w:val="restart"/>
            <w:tcBorders>
              <w:top w:val="single" w:sz="4" w:space="0" w:color="auto"/>
              <w:left w:val="single" w:sz="4" w:space="0" w:color="auto"/>
              <w:right w:val="single" w:sz="4" w:space="0" w:color="auto"/>
            </w:tcBorders>
            <w:hideMark/>
          </w:tcPr>
          <w:p w:rsidR="00A46F2E" w:rsidRPr="00705177" w:rsidRDefault="00A46F2E" w:rsidP="00EC7755">
            <w:pPr>
              <w:spacing w:line="232" w:lineRule="auto"/>
              <w:jc w:val="center"/>
              <w:rPr>
                <w:kern w:val="2"/>
              </w:rPr>
            </w:pPr>
            <w:r w:rsidRPr="00705177">
              <w:rPr>
                <w:kern w:val="2"/>
              </w:rPr>
              <w:t>1.</w:t>
            </w:r>
          </w:p>
        </w:tc>
        <w:tc>
          <w:tcPr>
            <w:tcW w:w="4475" w:type="dxa"/>
            <w:vMerge w:val="restart"/>
            <w:tcBorders>
              <w:top w:val="single" w:sz="4" w:space="0" w:color="auto"/>
              <w:left w:val="single" w:sz="4" w:space="0" w:color="auto"/>
              <w:right w:val="single" w:sz="4" w:space="0" w:color="auto"/>
            </w:tcBorders>
            <w:hideMark/>
          </w:tcPr>
          <w:p w:rsidR="00A46F2E" w:rsidRPr="00705177" w:rsidRDefault="00A46F2E" w:rsidP="00662715">
            <w:pPr>
              <w:spacing w:line="232" w:lineRule="auto"/>
              <w:rPr>
                <w:kern w:val="2"/>
              </w:rPr>
            </w:pPr>
            <w:r w:rsidRPr="00705177">
              <w:rPr>
                <w:kern w:val="2"/>
              </w:rPr>
              <w:t>Подпрограмма «</w:t>
            </w:r>
            <w:r w:rsidRPr="00705177">
              <w:t xml:space="preserve">Создание и развитие инфраструктуры на территории </w:t>
            </w:r>
            <w:proofErr w:type="spellStart"/>
            <w:r w:rsidRPr="00705177">
              <w:t>Шаумяновского</w:t>
            </w:r>
            <w:proofErr w:type="spellEnd"/>
            <w:r w:rsidRPr="00705177">
              <w:t xml:space="preserve"> сельского поселения</w:t>
            </w:r>
            <w:r w:rsidRPr="00705177">
              <w:rPr>
                <w:kern w:val="2"/>
              </w:rPr>
              <w:t>»</w:t>
            </w:r>
          </w:p>
        </w:tc>
        <w:tc>
          <w:tcPr>
            <w:tcW w:w="2692" w:type="dxa"/>
            <w:tcBorders>
              <w:top w:val="single" w:sz="4" w:space="0" w:color="auto"/>
              <w:left w:val="single" w:sz="4" w:space="0" w:color="auto"/>
              <w:bottom w:val="single" w:sz="4" w:space="0" w:color="auto"/>
              <w:right w:val="single" w:sz="4" w:space="0" w:color="auto"/>
            </w:tcBorders>
            <w:hideMark/>
          </w:tcPr>
          <w:p w:rsidR="00A46F2E" w:rsidRPr="00705177" w:rsidRDefault="00A46F2E" w:rsidP="00C83E02">
            <w:pPr>
              <w:rPr>
                <w:kern w:val="2"/>
              </w:rPr>
            </w:pPr>
            <w:r w:rsidRPr="00705177">
              <w:rPr>
                <w:kern w:val="2"/>
              </w:rPr>
              <w:t xml:space="preserve">всего, </w:t>
            </w:r>
          </w:p>
          <w:p w:rsidR="00A46F2E" w:rsidRPr="00705177" w:rsidRDefault="00A46F2E" w:rsidP="00C83E02">
            <w:pPr>
              <w:rPr>
                <w:kern w:val="2"/>
              </w:rPr>
            </w:pPr>
            <w:r w:rsidRPr="00705177">
              <w:rPr>
                <w:kern w:val="2"/>
              </w:rPr>
              <w:t>в том числе:</w:t>
            </w:r>
          </w:p>
        </w:tc>
        <w:tc>
          <w:tcPr>
            <w:tcW w:w="422" w:type="dxa"/>
            <w:tcBorders>
              <w:top w:val="single" w:sz="4" w:space="0" w:color="auto"/>
              <w:left w:val="single" w:sz="4" w:space="0" w:color="auto"/>
              <w:bottom w:val="single" w:sz="4" w:space="0" w:color="auto"/>
              <w:right w:val="single" w:sz="4" w:space="0" w:color="auto"/>
            </w:tcBorders>
            <w:hideMark/>
          </w:tcPr>
          <w:p w:rsidR="00A46F2E" w:rsidRPr="00705177" w:rsidRDefault="00A46F2E" w:rsidP="00F02F92">
            <w:pPr>
              <w:jc w:val="center"/>
              <w:rPr>
                <w:kern w:val="2"/>
              </w:rPr>
            </w:pPr>
            <w:r w:rsidRPr="00705177">
              <w:rPr>
                <w:kern w:val="2"/>
              </w:rPr>
              <w:t>951</w:t>
            </w:r>
          </w:p>
        </w:tc>
        <w:tc>
          <w:tcPr>
            <w:tcW w:w="422" w:type="dxa"/>
            <w:tcBorders>
              <w:top w:val="single" w:sz="4" w:space="0" w:color="auto"/>
              <w:left w:val="single" w:sz="4" w:space="0" w:color="auto"/>
              <w:bottom w:val="single" w:sz="4" w:space="0" w:color="auto"/>
              <w:right w:val="single" w:sz="4" w:space="0" w:color="auto"/>
            </w:tcBorders>
            <w:hideMark/>
          </w:tcPr>
          <w:p w:rsidR="00A46F2E" w:rsidRPr="00705177" w:rsidRDefault="00A46F2E" w:rsidP="00F02F92">
            <w:pPr>
              <w:jc w:val="center"/>
              <w:rPr>
                <w:kern w:val="2"/>
              </w:rPr>
            </w:pPr>
            <w:r w:rsidRPr="00705177">
              <w:rPr>
                <w:kern w:val="2"/>
              </w:rPr>
              <w:t>Х</w:t>
            </w:r>
          </w:p>
        </w:tc>
        <w:tc>
          <w:tcPr>
            <w:tcW w:w="844" w:type="dxa"/>
            <w:tcBorders>
              <w:top w:val="single" w:sz="4" w:space="0" w:color="auto"/>
              <w:left w:val="single" w:sz="4" w:space="0" w:color="auto"/>
              <w:bottom w:val="single" w:sz="4" w:space="0" w:color="auto"/>
              <w:right w:val="single" w:sz="4" w:space="0" w:color="auto"/>
            </w:tcBorders>
            <w:hideMark/>
          </w:tcPr>
          <w:p w:rsidR="00A46F2E" w:rsidRPr="00705177" w:rsidRDefault="00A46F2E" w:rsidP="00F02F92">
            <w:pPr>
              <w:jc w:val="center"/>
              <w:rPr>
                <w:spacing w:val="-6"/>
                <w:kern w:val="2"/>
              </w:rPr>
            </w:pPr>
            <w:r w:rsidRPr="00705177">
              <w:rPr>
                <w:spacing w:val="-6"/>
                <w:kern w:val="2"/>
              </w:rPr>
              <w:t>Х</w:t>
            </w:r>
          </w:p>
        </w:tc>
        <w:tc>
          <w:tcPr>
            <w:tcW w:w="279" w:type="dxa"/>
            <w:tcBorders>
              <w:top w:val="single" w:sz="4" w:space="0" w:color="auto"/>
              <w:left w:val="single" w:sz="4" w:space="0" w:color="auto"/>
              <w:bottom w:val="single" w:sz="4" w:space="0" w:color="auto"/>
              <w:right w:val="single" w:sz="4" w:space="0" w:color="auto"/>
            </w:tcBorders>
            <w:hideMark/>
          </w:tcPr>
          <w:p w:rsidR="00A46F2E" w:rsidRPr="00705177" w:rsidRDefault="00A46F2E" w:rsidP="00F02F92">
            <w:pPr>
              <w:jc w:val="center"/>
              <w:rPr>
                <w:kern w:val="2"/>
              </w:rPr>
            </w:pPr>
            <w:r w:rsidRPr="00705177">
              <w:rPr>
                <w:kern w:val="2"/>
              </w:rPr>
              <w:t>Х</w:t>
            </w:r>
          </w:p>
        </w:tc>
        <w:tc>
          <w:tcPr>
            <w:tcW w:w="847" w:type="dxa"/>
            <w:tcBorders>
              <w:top w:val="single" w:sz="4" w:space="0" w:color="auto"/>
              <w:left w:val="single" w:sz="4" w:space="0" w:color="auto"/>
              <w:bottom w:val="single" w:sz="4" w:space="0" w:color="auto"/>
              <w:right w:val="single" w:sz="4" w:space="0" w:color="auto"/>
            </w:tcBorders>
            <w:hideMark/>
          </w:tcPr>
          <w:p w:rsidR="00A46F2E" w:rsidRPr="00705177" w:rsidRDefault="00A46F2E" w:rsidP="00705177">
            <w:pPr>
              <w:jc w:val="right"/>
            </w:pPr>
            <w:r w:rsidRPr="00705177">
              <w:rPr>
                <w:kern w:val="2"/>
              </w:rPr>
              <w:t>0,0</w:t>
            </w:r>
          </w:p>
        </w:tc>
        <w:tc>
          <w:tcPr>
            <w:tcW w:w="1545" w:type="dxa"/>
            <w:tcBorders>
              <w:top w:val="single" w:sz="4" w:space="0" w:color="auto"/>
              <w:left w:val="single" w:sz="4" w:space="0" w:color="auto"/>
              <w:bottom w:val="single" w:sz="4" w:space="0" w:color="auto"/>
              <w:right w:val="single" w:sz="4" w:space="0" w:color="auto"/>
            </w:tcBorders>
            <w:hideMark/>
          </w:tcPr>
          <w:p w:rsidR="00A46F2E" w:rsidRPr="00705177" w:rsidRDefault="00A46F2E" w:rsidP="00705177">
            <w:pPr>
              <w:jc w:val="right"/>
            </w:pPr>
            <w:r w:rsidRPr="00705177">
              <w:rPr>
                <w:kern w:val="2"/>
              </w:rPr>
              <w:t>0,0</w:t>
            </w:r>
          </w:p>
        </w:tc>
        <w:tc>
          <w:tcPr>
            <w:tcW w:w="1124" w:type="dxa"/>
            <w:tcBorders>
              <w:top w:val="single" w:sz="4" w:space="0" w:color="auto"/>
              <w:left w:val="single" w:sz="4" w:space="0" w:color="auto"/>
              <w:bottom w:val="single" w:sz="4" w:space="0" w:color="auto"/>
              <w:right w:val="single" w:sz="4" w:space="0" w:color="auto"/>
            </w:tcBorders>
            <w:hideMark/>
          </w:tcPr>
          <w:p w:rsidR="00A46F2E" w:rsidRPr="00705177" w:rsidRDefault="00A46F2E" w:rsidP="00705177">
            <w:pPr>
              <w:jc w:val="right"/>
            </w:pPr>
            <w:r w:rsidRPr="00705177">
              <w:rPr>
                <w:kern w:val="2"/>
              </w:rPr>
              <w:t>0,0</w:t>
            </w:r>
          </w:p>
        </w:tc>
        <w:tc>
          <w:tcPr>
            <w:tcW w:w="959" w:type="dxa"/>
            <w:tcBorders>
              <w:top w:val="single" w:sz="4" w:space="0" w:color="auto"/>
              <w:left w:val="single" w:sz="4" w:space="0" w:color="auto"/>
              <w:bottom w:val="single" w:sz="4" w:space="0" w:color="auto"/>
              <w:right w:val="single" w:sz="4" w:space="0" w:color="auto"/>
            </w:tcBorders>
            <w:hideMark/>
          </w:tcPr>
          <w:p w:rsidR="00A46F2E" w:rsidRPr="00705177" w:rsidRDefault="00A46F2E" w:rsidP="00705177">
            <w:pPr>
              <w:jc w:val="right"/>
            </w:pPr>
            <w:r w:rsidRPr="00705177">
              <w:rPr>
                <w:kern w:val="2"/>
              </w:rPr>
              <w:t>0,0</w:t>
            </w:r>
          </w:p>
        </w:tc>
      </w:tr>
      <w:tr w:rsidR="00A46F2E" w:rsidRPr="00705177" w:rsidTr="00A46F2E">
        <w:trPr>
          <w:trHeight w:val="359"/>
        </w:trPr>
        <w:tc>
          <w:tcPr>
            <w:tcW w:w="483" w:type="dxa"/>
            <w:vMerge/>
            <w:tcBorders>
              <w:left w:val="single" w:sz="4" w:space="0" w:color="auto"/>
              <w:right w:val="single" w:sz="4" w:space="0" w:color="auto"/>
            </w:tcBorders>
            <w:vAlign w:val="center"/>
            <w:hideMark/>
          </w:tcPr>
          <w:p w:rsidR="00A46F2E" w:rsidRPr="00705177" w:rsidRDefault="00A46F2E" w:rsidP="00F02F92">
            <w:pPr>
              <w:rPr>
                <w:kern w:val="2"/>
              </w:rPr>
            </w:pPr>
          </w:p>
        </w:tc>
        <w:tc>
          <w:tcPr>
            <w:tcW w:w="4475" w:type="dxa"/>
            <w:vMerge/>
            <w:tcBorders>
              <w:left w:val="single" w:sz="4" w:space="0" w:color="auto"/>
              <w:right w:val="single" w:sz="4" w:space="0" w:color="auto"/>
            </w:tcBorders>
            <w:vAlign w:val="center"/>
            <w:hideMark/>
          </w:tcPr>
          <w:p w:rsidR="00A46F2E" w:rsidRPr="00705177" w:rsidRDefault="00A46F2E" w:rsidP="00F02F92">
            <w:pPr>
              <w:rPr>
                <w:kern w:val="2"/>
              </w:rPr>
            </w:pPr>
          </w:p>
        </w:tc>
        <w:tc>
          <w:tcPr>
            <w:tcW w:w="2692" w:type="dxa"/>
            <w:tcBorders>
              <w:top w:val="single" w:sz="4" w:space="0" w:color="auto"/>
              <w:left w:val="single" w:sz="4" w:space="0" w:color="auto"/>
              <w:right w:val="single" w:sz="4" w:space="0" w:color="auto"/>
            </w:tcBorders>
            <w:hideMark/>
          </w:tcPr>
          <w:p w:rsidR="00A46F2E" w:rsidRPr="00705177" w:rsidRDefault="00A46F2E" w:rsidP="00C83E02">
            <w:pPr>
              <w:rPr>
                <w:kern w:val="2"/>
                <w:sz w:val="16"/>
                <w:szCs w:val="16"/>
              </w:rPr>
            </w:pPr>
            <w:r w:rsidRPr="00705177">
              <w:rPr>
                <w:kern w:val="2"/>
                <w:sz w:val="16"/>
                <w:szCs w:val="16"/>
              </w:rPr>
              <w:t xml:space="preserve">Администрация </w:t>
            </w:r>
            <w:proofErr w:type="spellStart"/>
            <w:r w:rsidRPr="00705177">
              <w:rPr>
                <w:sz w:val="16"/>
                <w:szCs w:val="16"/>
              </w:rPr>
              <w:t>Шаумяновского</w:t>
            </w:r>
            <w:proofErr w:type="spellEnd"/>
            <w:r w:rsidRPr="00705177">
              <w:rPr>
                <w:kern w:val="2"/>
                <w:sz w:val="16"/>
                <w:szCs w:val="16"/>
              </w:rPr>
              <w:t xml:space="preserve"> сельского поселения</w:t>
            </w:r>
          </w:p>
          <w:p w:rsidR="00A46F2E" w:rsidRPr="00705177" w:rsidRDefault="00A46F2E" w:rsidP="00C83E02">
            <w:pPr>
              <w:rPr>
                <w:kern w:val="2"/>
                <w:sz w:val="16"/>
                <w:szCs w:val="16"/>
              </w:rPr>
            </w:pPr>
          </w:p>
        </w:tc>
        <w:tc>
          <w:tcPr>
            <w:tcW w:w="422" w:type="dxa"/>
            <w:tcBorders>
              <w:top w:val="single" w:sz="4" w:space="0" w:color="auto"/>
              <w:left w:val="single" w:sz="4" w:space="0" w:color="auto"/>
              <w:right w:val="single" w:sz="4" w:space="0" w:color="auto"/>
            </w:tcBorders>
            <w:hideMark/>
          </w:tcPr>
          <w:p w:rsidR="00A46F2E" w:rsidRPr="00705177" w:rsidRDefault="00A46F2E" w:rsidP="00F02F92">
            <w:pPr>
              <w:jc w:val="center"/>
              <w:rPr>
                <w:kern w:val="2"/>
              </w:rPr>
            </w:pPr>
            <w:r w:rsidRPr="00705177">
              <w:rPr>
                <w:kern w:val="2"/>
              </w:rPr>
              <w:t>951</w:t>
            </w:r>
          </w:p>
        </w:tc>
        <w:tc>
          <w:tcPr>
            <w:tcW w:w="422" w:type="dxa"/>
            <w:tcBorders>
              <w:top w:val="single" w:sz="4" w:space="0" w:color="auto"/>
              <w:left w:val="single" w:sz="4" w:space="0" w:color="auto"/>
              <w:right w:val="single" w:sz="4" w:space="0" w:color="auto"/>
            </w:tcBorders>
            <w:hideMark/>
          </w:tcPr>
          <w:p w:rsidR="00A46F2E" w:rsidRPr="00705177" w:rsidRDefault="00A46F2E" w:rsidP="00705177">
            <w:pPr>
              <w:jc w:val="center"/>
              <w:rPr>
                <w:kern w:val="2"/>
              </w:rPr>
            </w:pPr>
            <w:r w:rsidRPr="00705177">
              <w:rPr>
                <w:kern w:val="2"/>
              </w:rPr>
              <w:t>Х</w:t>
            </w:r>
          </w:p>
        </w:tc>
        <w:tc>
          <w:tcPr>
            <w:tcW w:w="844" w:type="dxa"/>
            <w:tcBorders>
              <w:top w:val="single" w:sz="4" w:space="0" w:color="auto"/>
              <w:left w:val="single" w:sz="4" w:space="0" w:color="auto"/>
              <w:right w:val="single" w:sz="4" w:space="0" w:color="auto"/>
            </w:tcBorders>
            <w:hideMark/>
          </w:tcPr>
          <w:p w:rsidR="00A46F2E" w:rsidRPr="00705177" w:rsidRDefault="00A46F2E" w:rsidP="00705177">
            <w:pPr>
              <w:jc w:val="center"/>
              <w:rPr>
                <w:spacing w:val="-6"/>
                <w:kern w:val="2"/>
              </w:rPr>
            </w:pPr>
            <w:r w:rsidRPr="00705177">
              <w:rPr>
                <w:spacing w:val="-6"/>
                <w:kern w:val="2"/>
              </w:rPr>
              <w:t>Х</w:t>
            </w:r>
          </w:p>
        </w:tc>
        <w:tc>
          <w:tcPr>
            <w:tcW w:w="279" w:type="dxa"/>
            <w:tcBorders>
              <w:top w:val="single" w:sz="4" w:space="0" w:color="auto"/>
              <w:left w:val="single" w:sz="4" w:space="0" w:color="auto"/>
              <w:right w:val="single" w:sz="4" w:space="0" w:color="auto"/>
            </w:tcBorders>
            <w:hideMark/>
          </w:tcPr>
          <w:p w:rsidR="00A46F2E" w:rsidRPr="00705177" w:rsidRDefault="00A46F2E" w:rsidP="00705177">
            <w:pPr>
              <w:jc w:val="center"/>
              <w:rPr>
                <w:kern w:val="2"/>
              </w:rPr>
            </w:pPr>
            <w:r w:rsidRPr="00705177">
              <w:rPr>
                <w:kern w:val="2"/>
              </w:rPr>
              <w:t>Х</w:t>
            </w:r>
          </w:p>
        </w:tc>
        <w:tc>
          <w:tcPr>
            <w:tcW w:w="847"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p w:rsidR="00A46F2E" w:rsidRPr="00705177" w:rsidRDefault="00A46F2E" w:rsidP="00705177">
            <w:pPr>
              <w:jc w:val="right"/>
            </w:pPr>
          </w:p>
        </w:tc>
        <w:tc>
          <w:tcPr>
            <w:tcW w:w="1545"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p w:rsidR="00A46F2E" w:rsidRPr="00705177" w:rsidRDefault="00A46F2E" w:rsidP="00705177">
            <w:pPr>
              <w:jc w:val="right"/>
            </w:pPr>
          </w:p>
        </w:tc>
        <w:tc>
          <w:tcPr>
            <w:tcW w:w="1124"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p w:rsidR="00A46F2E" w:rsidRPr="00705177" w:rsidRDefault="00A46F2E" w:rsidP="00705177">
            <w:pPr>
              <w:jc w:val="right"/>
            </w:pPr>
          </w:p>
        </w:tc>
        <w:tc>
          <w:tcPr>
            <w:tcW w:w="959"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p w:rsidR="00A46F2E" w:rsidRPr="00705177" w:rsidRDefault="00A46F2E" w:rsidP="00705177">
            <w:pPr>
              <w:jc w:val="right"/>
            </w:pPr>
          </w:p>
        </w:tc>
      </w:tr>
      <w:tr w:rsidR="00A46F2E" w:rsidRPr="00705177" w:rsidTr="00A46F2E">
        <w:trPr>
          <w:trHeight w:val="793"/>
        </w:trPr>
        <w:tc>
          <w:tcPr>
            <w:tcW w:w="483" w:type="dxa"/>
            <w:tcBorders>
              <w:top w:val="single" w:sz="4" w:space="0" w:color="auto"/>
              <w:left w:val="single" w:sz="4" w:space="0" w:color="auto"/>
              <w:right w:val="single" w:sz="4" w:space="0" w:color="auto"/>
            </w:tcBorders>
            <w:hideMark/>
          </w:tcPr>
          <w:p w:rsidR="00A46F2E" w:rsidRPr="00705177" w:rsidRDefault="00A46F2E" w:rsidP="00705177">
            <w:pPr>
              <w:spacing w:line="232" w:lineRule="auto"/>
              <w:jc w:val="center"/>
              <w:rPr>
                <w:kern w:val="2"/>
              </w:rPr>
            </w:pPr>
            <w:r w:rsidRPr="00705177">
              <w:rPr>
                <w:kern w:val="2"/>
              </w:rPr>
              <w:t>1.1.</w:t>
            </w:r>
          </w:p>
        </w:tc>
        <w:tc>
          <w:tcPr>
            <w:tcW w:w="4475" w:type="dxa"/>
            <w:tcBorders>
              <w:top w:val="single" w:sz="4" w:space="0" w:color="auto"/>
              <w:left w:val="single" w:sz="4" w:space="0" w:color="auto"/>
              <w:right w:val="single" w:sz="4" w:space="0" w:color="auto"/>
            </w:tcBorders>
            <w:hideMark/>
          </w:tcPr>
          <w:p w:rsidR="00A46F2E" w:rsidRPr="00705177" w:rsidRDefault="00A46F2E" w:rsidP="00705177">
            <w:pPr>
              <w:spacing w:line="232" w:lineRule="auto"/>
              <w:rPr>
                <w:kern w:val="2"/>
              </w:rPr>
            </w:pPr>
            <w:r w:rsidRPr="00705177">
              <w:rPr>
                <w:kern w:val="2"/>
              </w:rPr>
              <w:t xml:space="preserve">Основное мероприятие 1.1. Развитие инженерной и транспортной инфраструктуры на территории </w:t>
            </w:r>
            <w:proofErr w:type="spellStart"/>
            <w:r w:rsidRPr="00705177">
              <w:t>Шаумяновского</w:t>
            </w:r>
            <w:proofErr w:type="spellEnd"/>
            <w:r w:rsidRPr="00705177">
              <w:rPr>
                <w:kern w:val="2"/>
              </w:rPr>
              <w:t xml:space="preserve"> сельского поселения</w:t>
            </w:r>
          </w:p>
        </w:tc>
        <w:tc>
          <w:tcPr>
            <w:tcW w:w="2692" w:type="dxa"/>
            <w:tcBorders>
              <w:top w:val="single" w:sz="4" w:space="0" w:color="auto"/>
              <w:left w:val="single" w:sz="4" w:space="0" w:color="auto"/>
              <w:right w:val="single" w:sz="4" w:space="0" w:color="auto"/>
            </w:tcBorders>
            <w:hideMark/>
          </w:tcPr>
          <w:p w:rsidR="00A46F2E" w:rsidRPr="00705177" w:rsidRDefault="00A46F2E" w:rsidP="00705177">
            <w:pPr>
              <w:rPr>
                <w:kern w:val="2"/>
                <w:sz w:val="16"/>
                <w:szCs w:val="16"/>
              </w:rPr>
            </w:pPr>
            <w:r w:rsidRPr="00705177">
              <w:rPr>
                <w:kern w:val="2"/>
                <w:sz w:val="16"/>
                <w:szCs w:val="16"/>
              </w:rPr>
              <w:t xml:space="preserve">Администрация </w:t>
            </w:r>
            <w:proofErr w:type="spellStart"/>
            <w:r w:rsidRPr="00705177">
              <w:rPr>
                <w:sz w:val="16"/>
                <w:szCs w:val="16"/>
              </w:rPr>
              <w:t>Шаумяновского</w:t>
            </w:r>
            <w:proofErr w:type="spellEnd"/>
            <w:r w:rsidRPr="00705177">
              <w:rPr>
                <w:kern w:val="2"/>
                <w:sz w:val="16"/>
                <w:szCs w:val="16"/>
              </w:rPr>
              <w:t xml:space="preserve"> сельского поселения</w:t>
            </w:r>
          </w:p>
        </w:tc>
        <w:tc>
          <w:tcPr>
            <w:tcW w:w="422" w:type="dxa"/>
            <w:tcBorders>
              <w:top w:val="single" w:sz="4" w:space="0" w:color="auto"/>
              <w:left w:val="single" w:sz="4" w:space="0" w:color="auto"/>
              <w:right w:val="single" w:sz="4" w:space="0" w:color="auto"/>
            </w:tcBorders>
            <w:hideMark/>
          </w:tcPr>
          <w:p w:rsidR="00A46F2E" w:rsidRPr="00705177" w:rsidRDefault="00A46F2E" w:rsidP="00705177">
            <w:pPr>
              <w:jc w:val="center"/>
              <w:rPr>
                <w:kern w:val="2"/>
              </w:rPr>
            </w:pPr>
            <w:r w:rsidRPr="00705177">
              <w:rPr>
                <w:kern w:val="2"/>
              </w:rPr>
              <w:t>951</w:t>
            </w:r>
          </w:p>
        </w:tc>
        <w:tc>
          <w:tcPr>
            <w:tcW w:w="422" w:type="dxa"/>
            <w:tcBorders>
              <w:top w:val="single" w:sz="4" w:space="0" w:color="auto"/>
              <w:left w:val="single" w:sz="4" w:space="0" w:color="auto"/>
              <w:right w:val="single" w:sz="4" w:space="0" w:color="auto"/>
            </w:tcBorders>
            <w:hideMark/>
          </w:tcPr>
          <w:p w:rsidR="00A46F2E" w:rsidRPr="00705177" w:rsidRDefault="00A46F2E" w:rsidP="00705177">
            <w:pPr>
              <w:jc w:val="center"/>
              <w:rPr>
                <w:spacing w:val="-6"/>
                <w:kern w:val="2"/>
              </w:rPr>
            </w:pPr>
            <w:r w:rsidRPr="00705177">
              <w:rPr>
                <w:spacing w:val="-6"/>
                <w:kern w:val="2"/>
              </w:rPr>
              <w:t>Х</w:t>
            </w:r>
          </w:p>
        </w:tc>
        <w:tc>
          <w:tcPr>
            <w:tcW w:w="844" w:type="dxa"/>
            <w:tcBorders>
              <w:top w:val="single" w:sz="4" w:space="0" w:color="auto"/>
              <w:left w:val="single" w:sz="4" w:space="0" w:color="auto"/>
              <w:right w:val="single" w:sz="4" w:space="0" w:color="auto"/>
            </w:tcBorders>
            <w:hideMark/>
          </w:tcPr>
          <w:p w:rsidR="00A46F2E" w:rsidRPr="00705177" w:rsidRDefault="00A46F2E" w:rsidP="00705177">
            <w:pPr>
              <w:jc w:val="center"/>
              <w:rPr>
                <w:spacing w:val="-6"/>
                <w:kern w:val="2"/>
              </w:rPr>
            </w:pPr>
            <w:r w:rsidRPr="00705177">
              <w:rPr>
                <w:spacing w:val="-6"/>
                <w:kern w:val="2"/>
              </w:rPr>
              <w:t>Х</w:t>
            </w:r>
          </w:p>
        </w:tc>
        <w:tc>
          <w:tcPr>
            <w:tcW w:w="279" w:type="dxa"/>
            <w:tcBorders>
              <w:top w:val="single" w:sz="4" w:space="0" w:color="auto"/>
              <w:left w:val="single" w:sz="4" w:space="0" w:color="auto"/>
              <w:right w:val="single" w:sz="4" w:space="0" w:color="auto"/>
            </w:tcBorders>
            <w:hideMark/>
          </w:tcPr>
          <w:p w:rsidR="00A46F2E" w:rsidRPr="00705177" w:rsidRDefault="00A46F2E" w:rsidP="00705177">
            <w:pPr>
              <w:jc w:val="center"/>
              <w:rPr>
                <w:kern w:val="2"/>
              </w:rPr>
            </w:pPr>
            <w:r w:rsidRPr="00705177">
              <w:rPr>
                <w:kern w:val="2"/>
              </w:rPr>
              <w:t>Х</w:t>
            </w:r>
          </w:p>
        </w:tc>
        <w:tc>
          <w:tcPr>
            <w:tcW w:w="847"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p w:rsidR="00A46F2E" w:rsidRPr="00705177" w:rsidRDefault="00A46F2E" w:rsidP="00705177">
            <w:pPr>
              <w:jc w:val="right"/>
            </w:pPr>
          </w:p>
        </w:tc>
        <w:tc>
          <w:tcPr>
            <w:tcW w:w="1545"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p w:rsidR="00A46F2E" w:rsidRPr="00705177" w:rsidRDefault="00A46F2E" w:rsidP="00705177">
            <w:pPr>
              <w:jc w:val="right"/>
            </w:pPr>
          </w:p>
        </w:tc>
        <w:tc>
          <w:tcPr>
            <w:tcW w:w="1124"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p w:rsidR="00A46F2E" w:rsidRPr="00705177" w:rsidRDefault="00A46F2E" w:rsidP="00705177">
            <w:pPr>
              <w:jc w:val="right"/>
            </w:pPr>
          </w:p>
        </w:tc>
        <w:tc>
          <w:tcPr>
            <w:tcW w:w="959"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p w:rsidR="00A46F2E" w:rsidRPr="00705177" w:rsidRDefault="00A46F2E" w:rsidP="00705177">
            <w:pPr>
              <w:jc w:val="right"/>
            </w:pPr>
          </w:p>
        </w:tc>
      </w:tr>
      <w:tr w:rsidR="00A46F2E" w:rsidRPr="00705177" w:rsidTr="00A46F2E">
        <w:trPr>
          <w:trHeight w:val="549"/>
        </w:trPr>
        <w:tc>
          <w:tcPr>
            <w:tcW w:w="483" w:type="dxa"/>
            <w:tcBorders>
              <w:top w:val="single" w:sz="4" w:space="0" w:color="auto"/>
              <w:left w:val="single" w:sz="4" w:space="0" w:color="auto"/>
              <w:right w:val="single" w:sz="4" w:space="0" w:color="auto"/>
            </w:tcBorders>
            <w:hideMark/>
          </w:tcPr>
          <w:p w:rsidR="00A46F2E" w:rsidRPr="00705177" w:rsidRDefault="00A46F2E" w:rsidP="00F02F92">
            <w:pPr>
              <w:spacing w:line="232" w:lineRule="auto"/>
              <w:jc w:val="center"/>
              <w:rPr>
                <w:kern w:val="2"/>
              </w:rPr>
            </w:pPr>
            <w:r w:rsidRPr="00705177">
              <w:rPr>
                <w:kern w:val="2"/>
              </w:rPr>
              <w:t>1.2.</w:t>
            </w:r>
          </w:p>
        </w:tc>
        <w:tc>
          <w:tcPr>
            <w:tcW w:w="4475" w:type="dxa"/>
            <w:tcBorders>
              <w:top w:val="single" w:sz="4" w:space="0" w:color="auto"/>
              <w:left w:val="single" w:sz="4" w:space="0" w:color="auto"/>
              <w:right w:val="single" w:sz="4" w:space="0" w:color="auto"/>
            </w:tcBorders>
          </w:tcPr>
          <w:p w:rsidR="00A46F2E" w:rsidRPr="00705177" w:rsidRDefault="00A46F2E" w:rsidP="0040304C">
            <w:pPr>
              <w:spacing w:line="232" w:lineRule="auto"/>
              <w:rPr>
                <w:kern w:val="2"/>
              </w:rPr>
            </w:pPr>
            <w:r w:rsidRPr="00705177">
              <w:rPr>
                <w:kern w:val="2"/>
              </w:rPr>
              <w:t xml:space="preserve">Основное мероприятие 1.2. Благоустройство территории </w:t>
            </w:r>
            <w:proofErr w:type="spellStart"/>
            <w:r w:rsidRPr="00705177">
              <w:rPr>
                <w:kern w:val="2"/>
              </w:rPr>
              <w:t>Шаумяновского</w:t>
            </w:r>
            <w:proofErr w:type="spellEnd"/>
            <w:r w:rsidRPr="00705177">
              <w:rPr>
                <w:kern w:val="2"/>
              </w:rPr>
              <w:t xml:space="preserve"> сельского поселения</w:t>
            </w:r>
          </w:p>
        </w:tc>
        <w:tc>
          <w:tcPr>
            <w:tcW w:w="2692" w:type="dxa"/>
            <w:tcBorders>
              <w:top w:val="single" w:sz="4" w:space="0" w:color="auto"/>
              <w:left w:val="single" w:sz="4" w:space="0" w:color="auto"/>
              <w:right w:val="single" w:sz="4" w:space="0" w:color="auto"/>
            </w:tcBorders>
            <w:hideMark/>
          </w:tcPr>
          <w:p w:rsidR="00A46F2E" w:rsidRPr="00705177" w:rsidRDefault="00A46F2E" w:rsidP="00C83E02">
            <w:pPr>
              <w:rPr>
                <w:kern w:val="2"/>
                <w:sz w:val="16"/>
                <w:szCs w:val="16"/>
              </w:rPr>
            </w:pPr>
            <w:r w:rsidRPr="00705177">
              <w:rPr>
                <w:kern w:val="2"/>
                <w:sz w:val="16"/>
                <w:szCs w:val="16"/>
              </w:rPr>
              <w:t xml:space="preserve">Администрация </w:t>
            </w:r>
            <w:proofErr w:type="spellStart"/>
            <w:r w:rsidRPr="00705177">
              <w:rPr>
                <w:sz w:val="16"/>
                <w:szCs w:val="16"/>
              </w:rPr>
              <w:t>Шаумяновского</w:t>
            </w:r>
            <w:proofErr w:type="spellEnd"/>
            <w:r w:rsidRPr="00705177">
              <w:rPr>
                <w:kern w:val="2"/>
                <w:sz w:val="16"/>
                <w:szCs w:val="16"/>
              </w:rPr>
              <w:t xml:space="preserve"> сельского поселения</w:t>
            </w:r>
          </w:p>
        </w:tc>
        <w:tc>
          <w:tcPr>
            <w:tcW w:w="422" w:type="dxa"/>
            <w:tcBorders>
              <w:top w:val="single" w:sz="4" w:space="0" w:color="auto"/>
              <w:left w:val="single" w:sz="4" w:space="0" w:color="auto"/>
              <w:right w:val="single" w:sz="4" w:space="0" w:color="auto"/>
            </w:tcBorders>
            <w:hideMark/>
          </w:tcPr>
          <w:p w:rsidR="00A46F2E" w:rsidRPr="00705177" w:rsidRDefault="00A46F2E" w:rsidP="00F02F92">
            <w:pPr>
              <w:jc w:val="center"/>
              <w:rPr>
                <w:spacing w:val="-10"/>
                <w:kern w:val="2"/>
              </w:rPr>
            </w:pPr>
            <w:r w:rsidRPr="00705177">
              <w:rPr>
                <w:spacing w:val="-10"/>
                <w:kern w:val="2"/>
              </w:rPr>
              <w:t>951</w:t>
            </w:r>
          </w:p>
        </w:tc>
        <w:tc>
          <w:tcPr>
            <w:tcW w:w="422" w:type="dxa"/>
            <w:tcBorders>
              <w:top w:val="single" w:sz="4" w:space="0" w:color="auto"/>
              <w:left w:val="single" w:sz="4" w:space="0" w:color="auto"/>
              <w:right w:val="single" w:sz="4" w:space="0" w:color="auto"/>
            </w:tcBorders>
            <w:hideMark/>
          </w:tcPr>
          <w:p w:rsidR="00A46F2E" w:rsidRPr="00705177" w:rsidRDefault="00A46F2E" w:rsidP="00705177">
            <w:pPr>
              <w:jc w:val="center"/>
              <w:rPr>
                <w:spacing w:val="-10"/>
                <w:kern w:val="2"/>
              </w:rPr>
            </w:pPr>
            <w:r w:rsidRPr="00705177">
              <w:rPr>
                <w:spacing w:val="-10"/>
                <w:kern w:val="2"/>
              </w:rPr>
              <w:t>Х</w:t>
            </w:r>
          </w:p>
        </w:tc>
        <w:tc>
          <w:tcPr>
            <w:tcW w:w="844" w:type="dxa"/>
            <w:tcBorders>
              <w:top w:val="single" w:sz="4" w:space="0" w:color="auto"/>
              <w:left w:val="single" w:sz="4" w:space="0" w:color="auto"/>
              <w:right w:val="single" w:sz="4" w:space="0" w:color="auto"/>
            </w:tcBorders>
            <w:hideMark/>
          </w:tcPr>
          <w:p w:rsidR="00A46F2E" w:rsidRPr="00705177" w:rsidRDefault="00A46F2E" w:rsidP="00705177">
            <w:pPr>
              <w:jc w:val="center"/>
              <w:rPr>
                <w:spacing w:val="-10"/>
                <w:kern w:val="2"/>
              </w:rPr>
            </w:pPr>
            <w:r w:rsidRPr="00705177">
              <w:rPr>
                <w:spacing w:val="-10"/>
                <w:kern w:val="2"/>
              </w:rPr>
              <w:t>Х</w:t>
            </w:r>
          </w:p>
        </w:tc>
        <w:tc>
          <w:tcPr>
            <w:tcW w:w="279" w:type="dxa"/>
            <w:tcBorders>
              <w:top w:val="single" w:sz="4" w:space="0" w:color="auto"/>
              <w:left w:val="single" w:sz="4" w:space="0" w:color="auto"/>
              <w:right w:val="single" w:sz="4" w:space="0" w:color="auto"/>
            </w:tcBorders>
            <w:hideMark/>
          </w:tcPr>
          <w:p w:rsidR="00A46F2E" w:rsidRPr="00705177" w:rsidRDefault="00A46F2E" w:rsidP="00705177">
            <w:pPr>
              <w:jc w:val="center"/>
              <w:rPr>
                <w:spacing w:val="-10"/>
                <w:kern w:val="2"/>
              </w:rPr>
            </w:pPr>
            <w:r w:rsidRPr="00705177">
              <w:rPr>
                <w:spacing w:val="-10"/>
                <w:kern w:val="2"/>
              </w:rPr>
              <w:t>Х</w:t>
            </w:r>
          </w:p>
        </w:tc>
        <w:tc>
          <w:tcPr>
            <w:tcW w:w="847"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p w:rsidR="00A46F2E" w:rsidRPr="00705177" w:rsidRDefault="00A46F2E" w:rsidP="00705177">
            <w:pPr>
              <w:jc w:val="right"/>
            </w:pPr>
          </w:p>
        </w:tc>
        <w:tc>
          <w:tcPr>
            <w:tcW w:w="1545"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tc>
        <w:tc>
          <w:tcPr>
            <w:tcW w:w="1124"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p w:rsidR="00A46F2E" w:rsidRPr="00705177" w:rsidRDefault="00A46F2E" w:rsidP="00705177">
            <w:pPr>
              <w:jc w:val="right"/>
            </w:pPr>
          </w:p>
        </w:tc>
        <w:tc>
          <w:tcPr>
            <w:tcW w:w="959" w:type="dxa"/>
            <w:tcBorders>
              <w:top w:val="single" w:sz="4" w:space="0" w:color="auto"/>
              <w:left w:val="single" w:sz="4" w:space="0" w:color="auto"/>
              <w:right w:val="single" w:sz="4" w:space="0" w:color="auto"/>
            </w:tcBorders>
            <w:hideMark/>
          </w:tcPr>
          <w:p w:rsidR="00A46F2E" w:rsidRPr="00705177" w:rsidRDefault="00A46F2E" w:rsidP="00705177">
            <w:pPr>
              <w:jc w:val="right"/>
            </w:pPr>
            <w:r>
              <w:rPr>
                <w:kern w:val="2"/>
              </w:rPr>
              <w:t>3993,1</w:t>
            </w:r>
          </w:p>
          <w:p w:rsidR="00A46F2E" w:rsidRPr="00705177" w:rsidRDefault="00A46F2E" w:rsidP="00705177">
            <w:pPr>
              <w:jc w:val="right"/>
            </w:pPr>
          </w:p>
        </w:tc>
      </w:tr>
      <w:tr w:rsidR="00A46F2E" w:rsidRPr="00705177" w:rsidTr="00A46F2E">
        <w:trPr>
          <w:trHeight w:val="698"/>
        </w:trPr>
        <w:tc>
          <w:tcPr>
            <w:tcW w:w="483" w:type="dxa"/>
            <w:tcBorders>
              <w:top w:val="single" w:sz="4" w:space="0" w:color="auto"/>
              <w:left w:val="single" w:sz="4" w:space="0" w:color="auto"/>
              <w:right w:val="single" w:sz="4" w:space="0" w:color="auto"/>
            </w:tcBorders>
            <w:hideMark/>
          </w:tcPr>
          <w:p w:rsidR="00A46F2E" w:rsidRPr="00705177" w:rsidRDefault="00A46F2E" w:rsidP="00833A76">
            <w:pPr>
              <w:jc w:val="center"/>
              <w:rPr>
                <w:kern w:val="2"/>
              </w:rPr>
            </w:pPr>
            <w:r w:rsidRPr="00705177">
              <w:rPr>
                <w:kern w:val="2"/>
              </w:rPr>
              <w:t>1.3.</w:t>
            </w:r>
          </w:p>
          <w:p w:rsidR="00A46F2E" w:rsidRPr="00705177" w:rsidRDefault="00A46F2E" w:rsidP="00833A76">
            <w:pPr>
              <w:jc w:val="center"/>
              <w:rPr>
                <w:kern w:val="2"/>
              </w:rPr>
            </w:pPr>
          </w:p>
          <w:p w:rsidR="00A46F2E" w:rsidRPr="00705177" w:rsidRDefault="00A46F2E" w:rsidP="00833A76">
            <w:pPr>
              <w:jc w:val="center"/>
              <w:rPr>
                <w:kern w:val="2"/>
              </w:rPr>
            </w:pPr>
          </w:p>
          <w:p w:rsidR="00A46F2E" w:rsidRPr="00705177" w:rsidRDefault="00A46F2E" w:rsidP="00833A76">
            <w:pPr>
              <w:jc w:val="center"/>
              <w:rPr>
                <w:kern w:val="2"/>
              </w:rPr>
            </w:pPr>
          </w:p>
          <w:p w:rsidR="00A46F2E" w:rsidRPr="00705177" w:rsidRDefault="00A46F2E" w:rsidP="00833A76">
            <w:pPr>
              <w:jc w:val="center"/>
              <w:rPr>
                <w:kern w:val="2"/>
              </w:rPr>
            </w:pPr>
          </w:p>
          <w:p w:rsidR="00A46F2E" w:rsidRPr="00705177" w:rsidRDefault="00A46F2E" w:rsidP="00833A76">
            <w:pPr>
              <w:jc w:val="center"/>
              <w:rPr>
                <w:kern w:val="2"/>
              </w:rPr>
            </w:pPr>
          </w:p>
          <w:p w:rsidR="00A46F2E" w:rsidRPr="00705177" w:rsidRDefault="00A46F2E" w:rsidP="00833A76">
            <w:pPr>
              <w:jc w:val="center"/>
              <w:rPr>
                <w:kern w:val="2"/>
              </w:rPr>
            </w:pPr>
          </w:p>
        </w:tc>
        <w:tc>
          <w:tcPr>
            <w:tcW w:w="4475" w:type="dxa"/>
            <w:tcBorders>
              <w:top w:val="single" w:sz="4" w:space="0" w:color="auto"/>
              <w:left w:val="single" w:sz="4" w:space="0" w:color="auto"/>
              <w:right w:val="single" w:sz="4" w:space="0" w:color="auto"/>
            </w:tcBorders>
            <w:hideMark/>
          </w:tcPr>
          <w:p w:rsidR="00A46F2E" w:rsidRPr="00705177" w:rsidRDefault="00A46F2E" w:rsidP="00FD362E">
            <w:pPr>
              <w:rPr>
                <w:kern w:val="2"/>
              </w:rPr>
            </w:pPr>
            <w:r w:rsidRPr="00705177">
              <w:rPr>
                <w:kern w:val="2"/>
              </w:rPr>
              <w:t xml:space="preserve">Основное мероприятие 1.3. Создание современного облика территории </w:t>
            </w:r>
            <w:proofErr w:type="spellStart"/>
            <w:r w:rsidRPr="00705177">
              <w:t>Шаумяновского</w:t>
            </w:r>
            <w:proofErr w:type="spellEnd"/>
            <w:r w:rsidRPr="00705177">
              <w:rPr>
                <w:kern w:val="2"/>
              </w:rPr>
              <w:t xml:space="preserve"> сельского поселения</w:t>
            </w:r>
          </w:p>
        </w:tc>
        <w:tc>
          <w:tcPr>
            <w:tcW w:w="2692" w:type="dxa"/>
            <w:tcBorders>
              <w:top w:val="single" w:sz="4" w:space="0" w:color="auto"/>
              <w:left w:val="single" w:sz="4" w:space="0" w:color="auto"/>
              <w:right w:val="single" w:sz="4" w:space="0" w:color="auto"/>
            </w:tcBorders>
            <w:hideMark/>
          </w:tcPr>
          <w:p w:rsidR="00A46F2E" w:rsidRPr="00705177" w:rsidRDefault="00A46F2E" w:rsidP="00C83E02">
            <w:pPr>
              <w:rPr>
                <w:kern w:val="2"/>
                <w:sz w:val="16"/>
                <w:szCs w:val="16"/>
              </w:rPr>
            </w:pPr>
            <w:r w:rsidRPr="00705177">
              <w:rPr>
                <w:kern w:val="2"/>
                <w:sz w:val="16"/>
                <w:szCs w:val="16"/>
              </w:rPr>
              <w:t xml:space="preserve">Администрация </w:t>
            </w:r>
            <w:proofErr w:type="spellStart"/>
            <w:r w:rsidRPr="00705177">
              <w:rPr>
                <w:sz w:val="16"/>
                <w:szCs w:val="16"/>
              </w:rPr>
              <w:t>Шаумяновского</w:t>
            </w:r>
            <w:proofErr w:type="spellEnd"/>
            <w:r w:rsidRPr="00705177">
              <w:rPr>
                <w:kern w:val="2"/>
                <w:sz w:val="16"/>
                <w:szCs w:val="16"/>
              </w:rPr>
              <w:t xml:space="preserve"> сельского поселения</w:t>
            </w:r>
          </w:p>
        </w:tc>
        <w:tc>
          <w:tcPr>
            <w:tcW w:w="422" w:type="dxa"/>
            <w:tcBorders>
              <w:top w:val="single" w:sz="4" w:space="0" w:color="auto"/>
              <w:left w:val="single" w:sz="4" w:space="0" w:color="auto"/>
              <w:right w:val="single" w:sz="4" w:space="0" w:color="auto"/>
            </w:tcBorders>
            <w:hideMark/>
          </w:tcPr>
          <w:p w:rsidR="00A46F2E" w:rsidRPr="00705177" w:rsidRDefault="00A46F2E" w:rsidP="00AA1012">
            <w:pPr>
              <w:jc w:val="center"/>
              <w:rPr>
                <w:spacing w:val="-10"/>
                <w:kern w:val="2"/>
              </w:rPr>
            </w:pPr>
            <w:r w:rsidRPr="00705177">
              <w:rPr>
                <w:spacing w:val="-10"/>
                <w:kern w:val="2"/>
              </w:rPr>
              <w:t>951</w:t>
            </w:r>
          </w:p>
        </w:tc>
        <w:tc>
          <w:tcPr>
            <w:tcW w:w="422" w:type="dxa"/>
            <w:tcBorders>
              <w:top w:val="single" w:sz="4" w:space="0" w:color="auto"/>
              <w:left w:val="single" w:sz="4" w:space="0" w:color="auto"/>
              <w:right w:val="single" w:sz="4" w:space="0" w:color="auto"/>
            </w:tcBorders>
            <w:hideMark/>
          </w:tcPr>
          <w:p w:rsidR="00A46F2E" w:rsidRPr="00705177" w:rsidRDefault="00A46F2E" w:rsidP="00705177">
            <w:pPr>
              <w:jc w:val="center"/>
              <w:rPr>
                <w:spacing w:val="-10"/>
                <w:kern w:val="2"/>
              </w:rPr>
            </w:pPr>
            <w:r w:rsidRPr="00705177">
              <w:rPr>
                <w:spacing w:val="-10"/>
                <w:kern w:val="2"/>
              </w:rPr>
              <w:t>Х</w:t>
            </w:r>
          </w:p>
        </w:tc>
        <w:tc>
          <w:tcPr>
            <w:tcW w:w="844" w:type="dxa"/>
            <w:tcBorders>
              <w:top w:val="single" w:sz="4" w:space="0" w:color="auto"/>
              <w:left w:val="single" w:sz="4" w:space="0" w:color="auto"/>
              <w:right w:val="single" w:sz="4" w:space="0" w:color="auto"/>
            </w:tcBorders>
            <w:hideMark/>
          </w:tcPr>
          <w:p w:rsidR="00A46F2E" w:rsidRPr="00705177" w:rsidRDefault="00A46F2E" w:rsidP="00705177">
            <w:pPr>
              <w:jc w:val="center"/>
              <w:rPr>
                <w:spacing w:val="-10"/>
                <w:kern w:val="2"/>
              </w:rPr>
            </w:pPr>
            <w:r w:rsidRPr="00705177">
              <w:rPr>
                <w:spacing w:val="-10"/>
                <w:kern w:val="2"/>
              </w:rPr>
              <w:t>Х</w:t>
            </w:r>
          </w:p>
        </w:tc>
        <w:tc>
          <w:tcPr>
            <w:tcW w:w="279" w:type="dxa"/>
            <w:tcBorders>
              <w:top w:val="single" w:sz="4" w:space="0" w:color="auto"/>
              <w:left w:val="single" w:sz="4" w:space="0" w:color="auto"/>
              <w:right w:val="single" w:sz="4" w:space="0" w:color="auto"/>
            </w:tcBorders>
            <w:hideMark/>
          </w:tcPr>
          <w:p w:rsidR="00A46F2E" w:rsidRPr="00705177" w:rsidRDefault="00A46F2E" w:rsidP="00705177">
            <w:pPr>
              <w:jc w:val="center"/>
              <w:rPr>
                <w:spacing w:val="-10"/>
                <w:kern w:val="2"/>
              </w:rPr>
            </w:pPr>
            <w:r w:rsidRPr="00705177">
              <w:rPr>
                <w:spacing w:val="-10"/>
                <w:kern w:val="2"/>
              </w:rPr>
              <w:t>Х</w:t>
            </w:r>
          </w:p>
        </w:tc>
        <w:tc>
          <w:tcPr>
            <w:tcW w:w="847"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tc>
        <w:tc>
          <w:tcPr>
            <w:tcW w:w="1545"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tc>
        <w:tc>
          <w:tcPr>
            <w:tcW w:w="1124"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tc>
        <w:tc>
          <w:tcPr>
            <w:tcW w:w="959" w:type="dxa"/>
            <w:tcBorders>
              <w:top w:val="single" w:sz="4" w:space="0" w:color="auto"/>
              <w:left w:val="single" w:sz="4" w:space="0" w:color="auto"/>
              <w:right w:val="single" w:sz="4" w:space="0" w:color="auto"/>
            </w:tcBorders>
            <w:hideMark/>
          </w:tcPr>
          <w:p w:rsidR="00A46F2E" w:rsidRPr="00705177" w:rsidRDefault="00A46F2E" w:rsidP="00705177">
            <w:pPr>
              <w:jc w:val="right"/>
            </w:pPr>
            <w:r w:rsidRPr="00705177">
              <w:rPr>
                <w:kern w:val="2"/>
              </w:rPr>
              <w:t>0,0</w:t>
            </w:r>
          </w:p>
        </w:tc>
      </w:tr>
    </w:tbl>
    <w:p w:rsidR="002805CA" w:rsidRDefault="002805CA" w:rsidP="00F02F92">
      <w:pPr>
        <w:ind w:left="709"/>
        <w:jc w:val="both"/>
        <w:rPr>
          <w:kern w:val="2"/>
          <w:sz w:val="16"/>
          <w:szCs w:val="16"/>
        </w:rPr>
      </w:pPr>
    </w:p>
    <w:p w:rsidR="00F02F92" w:rsidRPr="00CF0151" w:rsidRDefault="00CF0151" w:rsidP="00CF0151">
      <w:pPr>
        <w:pStyle w:val="aff0"/>
        <w:ind w:left="1080"/>
        <w:rPr>
          <w:rFonts w:ascii="Times New Roman" w:hAnsi="Times New Roman"/>
          <w:kern w:val="2"/>
          <w:sz w:val="20"/>
          <w:szCs w:val="20"/>
        </w:rPr>
        <w:sectPr w:rsidR="00F02F92" w:rsidRPr="00CF0151" w:rsidSect="00AB7DDF">
          <w:footerReference w:type="default" r:id="rId9"/>
          <w:pgSz w:w="16839" w:h="11907" w:orient="landscape" w:code="9"/>
          <w:pgMar w:top="709" w:right="709" w:bottom="851" w:left="1134" w:header="720" w:footer="720" w:gutter="0"/>
          <w:cols w:space="720"/>
          <w:docGrid w:linePitch="272"/>
        </w:sectPr>
      </w:pPr>
      <w:r w:rsidRPr="00CF0151">
        <w:rPr>
          <w:rFonts w:ascii="Times New Roman" w:hAnsi="Times New Roman"/>
          <w:kern w:val="2"/>
          <w:sz w:val="20"/>
          <w:szCs w:val="20"/>
        </w:rPr>
        <w:t xml:space="preserve">*-  классификация определяется бюджетным законодательством РФ и дополнительными нормативно-правовыми актами Администрации </w:t>
      </w:r>
      <w:proofErr w:type="spellStart"/>
      <w:r w:rsidRPr="00CF0151">
        <w:rPr>
          <w:rFonts w:ascii="Times New Roman" w:hAnsi="Times New Roman"/>
          <w:kern w:val="2"/>
          <w:sz w:val="20"/>
          <w:szCs w:val="20"/>
        </w:rPr>
        <w:t>Шаумяновского</w:t>
      </w:r>
      <w:proofErr w:type="spellEnd"/>
      <w:r w:rsidRPr="00CF0151">
        <w:rPr>
          <w:rFonts w:ascii="Times New Roman" w:hAnsi="Times New Roman"/>
          <w:kern w:val="2"/>
          <w:sz w:val="20"/>
          <w:szCs w:val="20"/>
        </w:rPr>
        <w:t xml:space="preserve"> сельского поселения</w:t>
      </w:r>
    </w:p>
    <w:p w:rsidR="007F5808" w:rsidRDefault="007F5808" w:rsidP="00F02F92">
      <w:pPr>
        <w:jc w:val="center"/>
        <w:rPr>
          <w:kern w:val="2"/>
          <w:sz w:val="28"/>
          <w:szCs w:val="28"/>
        </w:rPr>
      </w:pPr>
      <w:r>
        <w:rPr>
          <w:kern w:val="2"/>
          <w:sz w:val="28"/>
          <w:szCs w:val="28"/>
        </w:rPr>
        <w:lastRenderedPageBreak/>
        <w:t>РАСХОДЫ</w:t>
      </w:r>
    </w:p>
    <w:p w:rsidR="007F5808" w:rsidRPr="003B4982" w:rsidRDefault="007F5808" w:rsidP="007F5808">
      <w:pPr>
        <w:jc w:val="center"/>
        <w:rPr>
          <w:kern w:val="2"/>
          <w:sz w:val="28"/>
          <w:szCs w:val="28"/>
        </w:rPr>
      </w:pPr>
      <w:r w:rsidRPr="003B4982">
        <w:rPr>
          <w:kern w:val="2"/>
          <w:sz w:val="28"/>
          <w:szCs w:val="28"/>
        </w:rPr>
        <w:t xml:space="preserve">на реализацию </w:t>
      </w:r>
      <w:r>
        <w:rPr>
          <w:kern w:val="2"/>
          <w:sz w:val="28"/>
          <w:szCs w:val="28"/>
        </w:rPr>
        <w:t>муниципальной</w:t>
      </w:r>
      <w:r w:rsidRPr="003B4982">
        <w:rPr>
          <w:kern w:val="2"/>
          <w:sz w:val="28"/>
          <w:szCs w:val="28"/>
        </w:rPr>
        <w:t xml:space="preserve"> программы </w:t>
      </w:r>
    </w:p>
    <w:p w:rsidR="007F5808" w:rsidRPr="003B4982" w:rsidRDefault="00C77D06" w:rsidP="007F5808">
      <w:pPr>
        <w:jc w:val="center"/>
        <w:rPr>
          <w:kern w:val="2"/>
          <w:sz w:val="28"/>
          <w:szCs w:val="28"/>
        </w:rPr>
      </w:pPr>
      <w:proofErr w:type="spellStart"/>
      <w:r w:rsidRPr="00C77D06">
        <w:rPr>
          <w:sz w:val="28"/>
          <w:szCs w:val="28"/>
        </w:rPr>
        <w:t>Шаумяновского</w:t>
      </w:r>
      <w:proofErr w:type="spellEnd"/>
      <w:r w:rsidR="007F5808">
        <w:rPr>
          <w:kern w:val="2"/>
          <w:sz w:val="28"/>
          <w:szCs w:val="28"/>
        </w:rPr>
        <w:t xml:space="preserve"> </w:t>
      </w:r>
      <w:r w:rsidR="00AC60C9">
        <w:rPr>
          <w:kern w:val="2"/>
          <w:sz w:val="28"/>
          <w:szCs w:val="28"/>
        </w:rPr>
        <w:t>сельского поселения</w:t>
      </w:r>
      <w:r w:rsidR="00CE2B25">
        <w:rPr>
          <w:kern w:val="2"/>
          <w:sz w:val="28"/>
          <w:szCs w:val="28"/>
        </w:rPr>
        <w:t xml:space="preserve"> </w:t>
      </w:r>
      <w:r w:rsidR="007F5808" w:rsidRPr="003B4982">
        <w:rPr>
          <w:sz w:val="28"/>
          <w:szCs w:val="28"/>
        </w:rPr>
        <w:t>«Комплексное развитие сельских территорий»</w:t>
      </w:r>
    </w:p>
    <w:p w:rsidR="007F5808" w:rsidRPr="003B4982" w:rsidRDefault="007F5808" w:rsidP="007F5808">
      <w:pPr>
        <w:rPr>
          <w:kern w:val="2"/>
          <w:sz w:val="28"/>
          <w:szCs w:val="28"/>
        </w:rPr>
      </w:pP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4"/>
        <w:gridCol w:w="4820"/>
        <w:gridCol w:w="3118"/>
        <w:gridCol w:w="1562"/>
        <w:gridCol w:w="1494"/>
        <w:gridCol w:w="1265"/>
        <w:gridCol w:w="1405"/>
        <w:gridCol w:w="17"/>
      </w:tblGrid>
      <w:tr w:rsidR="00F02F92" w:rsidRPr="003B4982" w:rsidTr="003A0753">
        <w:tc>
          <w:tcPr>
            <w:tcW w:w="704"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 п/п</w:t>
            </w:r>
          </w:p>
        </w:tc>
        <w:tc>
          <w:tcPr>
            <w:tcW w:w="4820"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8D33E0">
            <w:pPr>
              <w:jc w:val="center"/>
              <w:rPr>
                <w:kern w:val="2"/>
                <w:sz w:val="24"/>
                <w:szCs w:val="24"/>
              </w:rPr>
            </w:pPr>
            <w:r w:rsidRPr="003B4982">
              <w:rPr>
                <w:kern w:val="2"/>
                <w:sz w:val="24"/>
                <w:szCs w:val="24"/>
              </w:rPr>
              <w:t xml:space="preserve">Наименование </w:t>
            </w:r>
            <w:r w:rsidR="008D33E0">
              <w:rPr>
                <w:kern w:val="2"/>
                <w:sz w:val="24"/>
                <w:szCs w:val="24"/>
              </w:rPr>
              <w:t>муниципальной</w:t>
            </w:r>
            <w:r w:rsidRPr="003B4982">
              <w:rPr>
                <w:kern w:val="2"/>
                <w:sz w:val="24"/>
                <w:szCs w:val="24"/>
              </w:rPr>
              <w:t xml:space="preserve"> программы, подпрограммы</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Источник</w:t>
            </w:r>
          </w:p>
          <w:p w:rsidR="00F02F92" w:rsidRPr="003B4982" w:rsidRDefault="00F02F92" w:rsidP="00F02F92">
            <w:pPr>
              <w:jc w:val="center"/>
              <w:rPr>
                <w:kern w:val="2"/>
                <w:sz w:val="24"/>
                <w:szCs w:val="24"/>
              </w:rPr>
            </w:pPr>
            <w:r w:rsidRPr="003B4982">
              <w:rPr>
                <w:kern w:val="2"/>
                <w:sz w:val="24"/>
                <w:szCs w:val="24"/>
              </w:rPr>
              <w:t>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hideMark/>
          </w:tcPr>
          <w:p w:rsidR="003A0753" w:rsidRDefault="00F02F92" w:rsidP="00F02F92">
            <w:pPr>
              <w:jc w:val="center"/>
              <w:rPr>
                <w:kern w:val="2"/>
                <w:sz w:val="24"/>
                <w:szCs w:val="24"/>
              </w:rPr>
            </w:pPr>
            <w:r w:rsidRPr="003B4982">
              <w:rPr>
                <w:kern w:val="2"/>
                <w:sz w:val="24"/>
                <w:szCs w:val="24"/>
              </w:rPr>
              <w:t xml:space="preserve">Объем расходов, всего </w:t>
            </w:r>
          </w:p>
          <w:p w:rsidR="00F02F92" w:rsidRPr="003B4982" w:rsidRDefault="00F02F92" w:rsidP="00F02F92">
            <w:pPr>
              <w:jc w:val="center"/>
              <w:rPr>
                <w:kern w:val="2"/>
                <w:sz w:val="24"/>
                <w:szCs w:val="24"/>
              </w:rPr>
            </w:pPr>
            <w:r w:rsidRPr="003B4982">
              <w:rPr>
                <w:kern w:val="2"/>
                <w:sz w:val="24"/>
                <w:szCs w:val="24"/>
              </w:rPr>
              <w:t>(тыс. рублей)</w:t>
            </w:r>
          </w:p>
        </w:tc>
        <w:tc>
          <w:tcPr>
            <w:tcW w:w="4181" w:type="dxa"/>
            <w:gridSpan w:val="4"/>
            <w:tcBorders>
              <w:top w:val="single" w:sz="4" w:space="0" w:color="auto"/>
              <w:left w:val="single" w:sz="4" w:space="0" w:color="auto"/>
              <w:bottom w:val="single" w:sz="4" w:space="0" w:color="auto"/>
              <w:right w:val="single" w:sz="4" w:space="0" w:color="auto"/>
            </w:tcBorders>
            <w:hideMark/>
          </w:tcPr>
          <w:p w:rsidR="003A0753" w:rsidRDefault="00F02F92" w:rsidP="008D33E0">
            <w:pPr>
              <w:jc w:val="center"/>
              <w:rPr>
                <w:kern w:val="2"/>
                <w:sz w:val="24"/>
                <w:szCs w:val="24"/>
              </w:rPr>
            </w:pPr>
            <w:r w:rsidRPr="003B4982">
              <w:rPr>
                <w:kern w:val="2"/>
                <w:sz w:val="24"/>
                <w:szCs w:val="24"/>
              </w:rPr>
              <w:t xml:space="preserve">В том числе по годам реализации </w:t>
            </w:r>
            <w:r w:rsidR="008D33E0">
              <w:rPr>
                <w:kern w:val="2"/>
                <w:sz w:val="24"/>
                <w:szCs w:val="24"/>
              </w:rPr>
              <w:t>муниципальной</w:t>
            </w:r>
            <w:r w:rsidRPr="003B4982">
              <w:rPr>
                <w:kern w:val="2"/>
                <w:sz w:val="24"/>
                <w:szCs w:val="24"/>
              </w:rPr>
              <w:t xml:space="preserve"> программы </w:t>
            </w:r>
          </w:p>
          <w:p w:rsidR="00F02F92" w:rsidRPr="003B4982" w:rsidRDefault="00F02F92" w:rsidP="008D33E0">
            <w:pPr>
              <w:jc w:val="center"/>
              <w:rPr>
                <w:kern w:val="2"/>
                <w:sz w:val="24"/>
                <w:szCs w:val="24"/>
              </w:rPr>
            </w:pPr>
            <w:r w:rsidRPr="003B4982">
              <w:rPr>
                <w:kern w:val="2"/>
                <w:sz w:val="24"/>
                <w:szCs w:val="24"/>
              </w:rPr>
              <w:t>(тыс. рублей)</w:t>
            </w:r>
          </w:p>
        </w:tc>
      </w:tr>
      <w:tr w:rsidR="00A46F2E" w:rsidRPr="003B4982" w:rsidTr="003A0753">
        <w:trPr>
          <w:gridAfter w:val="1"/>
          <w:wAfter w:w="17" w:type="dxa"/>
        </w:trPr>
        <w:tc>
          <w:tcPr>
            <w:tcW w:w="704" w:type="dxa"/>
            <w:vMerge/>
            <w:tcBorders>
              <w:top w:val="single" w:sz="4" w:space="0" w:color="auto"/>
              <w:left w:val="single" w:sz="4" w:space="0" w:color="auto"/>
              <w:bottom w:val="single" w:sz="4" w:space="0" w:color="auto"/>
              <w:right w:val="single" w:sz="4" w:space="0" w:color="auto"/>
            </w:tcBorders>
            <w:vAlign w:val="center"/>
            <w:hideMark/>
          </w:tcPr>
          <w:p w:rsidR="00A46F2E" w:rsidRPr="003B4982" w:rsidRDefault="00A46F2E" w:rsidP="00F02F92">
            <w:pPr>
              <w:rPr>
                <w:kern w:val="2"/>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A46F2E" w:rsidRPr="003B4982" w:rsidRDefault="00A46F2E" w:rsidP="00F02F92">
            <w:pPr>
              <w:rPr>
                <w:kern w:val="2"/>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A46F2E" w:rsidRPr="003B4982" w:rsidRDefault="00A46F2E" w:rsidP="00F02F92">
            <w:pPr>
              <w:rPr>
                <w:kern w:val="2"/>
                <w:sz w:val="24"/>
                <w:szCs w:val="24"/>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46F2E" w:rsidRPr="003B4982" w:rsidRDefault="00A46F2E" w:rsidP="00F02F92">
            <w:pPr>
              <w:rPr>
                <w:kern w:val="2"/>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A46F2E" w:rsidRPr="003B4982" w:rsidRDefault="00A46F2E" w:rsidP="005274DD">
            <w:pPr>
              <w:jc w:val="center"/>
              <w:rPr>
                <w:kern w:val="2"/>
                <w:sz w:val="24"/>
                <w:szCs w:val="24"/>
              </w:rPr>
            </w:pPr>
            <w:r>
              <w:rPr>
                <w:kern w:val="2"/>
                <w:sz w:val="24"/>
                <w:szCs w:val="24"/>
              </w:rPr>
              <w:t>2022</w:t>
            </w:r>
          </w:p>
        </w:tc>
        <w:tc>
          <w:tcPr>
            <w:tcW w:w="1265" w:type="dxa"/>
            <w:tcBorders>
              <w:top w:val="single" w:sz="4" w:space="0" w:color="auto"/>
              <w:left w:val="single" w:sz="4" w:space="0" w:color="auto"/>
              <w:bottom w:val="single" w:sz="4" w:space="0" w:color="auto"/>
              <w:right w:val="single" w:sz="4" w:space="0" w:color="auto"/>
            </w:tcBorders>
            <w:hideMark/>
          </w:tcPr>
          <w:p w:rsidR="00A46F2E" w:rsidRPr="003B4982" w:rsidRDefault="00A46F2E" w:rsidP="005274DD">
            <w:pPr>
              <w:jc w:val="center"/>
              <w:rPr>
                <w:kern w:val="2"/>
                <w:sz w:val="24"/>
                <w:szCs w:val="24"/>
              </w:rPr>
            </w:pPr>
            <w:r w:rsidRPr="003B4982">
              <w:rPr>
                <w:kern w:val="2"/>
                <w:sz w:val="24"/>
                <w:szCs w:val="24"/>
              </w:rPr>
              <w:t xml:space="preserve">2023 </w:t>
            </w:r>
          </w:p>
        </w:tc>
        <w:tc>
          <w:tcPr>
            <w:tcW w:w="1405" w:type="dxa"/>
            <w:tcBorders>
              <w:top w:val="single" w:sz="4" w:space="0" w:color="auto"/>
              <w:left w:val="single" w:sz="4" w:space="0" w:color="auto"/>
              <w:bottom w:val="single" w:sz="4" w:space="0" w:color="auto"/>
              <w:right w:val="single" w:sz="4" w:space="0" w:color="auto"/>
            </w:tcBorders>
            <w:hideMark/>
          </w:tcPr>
          <w:p w:rsidR="00A46F2E" w:rsidRPr="003B4982" w:rsidRDefault="00A46F2E" w:rsidP="005274DD">
            <w:pPr>
              <w:jc w:val="center"/>
              <w:rPr>
                <w:kern w:val="2"/>
                <w:sz w:val="24"/>
                <w:szCs w:val="24"/>
              </w:rPr>
            </w:pPr>
            <w:r w:rsidRPr="003B4982">
              <w:rPr>
                <w:kern w:val="2"/>
                <w:sz w:val="24"/>
                <w:szCs w:val="24"/>
              </w:rPr>
              <w:t xml:space="preserve">2024 </w:t>
            </w:r>
          </w:p>
        </w:tc>
      </w:tr>
    </w:tbl>
    <w:p w:rsidR="00F02F92" w:rsidRPr="003B4982" w:rsidRDefault="00F02F92" w:rsidP="00F02F92">
      <w:pPr>
        <w:rPr>
          <w:sz w:val="2"/>
          <w:szCs w:val="2"/>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4"/>
        <w:gridCol w:w="4821"/>
        <w:gridCol w:w="3117"/>
        <w:gridCol w:w="1555"/>
        <w:gridCol w:w="1527"/>
        <w:gridCol w:w="1265"/>
        <w:gridCol w:w="1405"/>
      </w:tblGrid>
      <w:tr w:rsidR="00A46F2E" w:rsidRPr="003B4982" w:rsidTr="003A0753">
        <w:trPr>
          <w:tblHeader/>
        </w:trPr>
        <w:tc>
          <w:tcPr>
            <w:tcW w:w="704"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sz w:val="24"/>
                <w:szCs w:val="24"/>
              </w:rPr>
            </w:pPr>
            <w:r w:rsidRPr="003B4982">
              <w:rPr>
                <w:kern w:val="2"/>
                <w:sz w:val="24"/>
                <w:szCs w:val="24"/>
              </w:rPr>
              <w:t>1</w:t>
            </w:r>
          </w:p>
        </w:tc>
        <w:tc>
          <w:tcPr>
            <w:tcW w:w="4821"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sz w:val="24"/>
                <w:szCs w:val="24"/>
              </w:rPr>
            </w:pPr>
            <w:r w:rsidRPr="003B4982">
              <w:rPr>
                <w:kern w:val="2"/>
                <w:sz w:val="24"/>
                <w:szCs w:val="24"/>
              </w:rPr>
              <w:t>2</w:t>
            </w:r>
          </w:p>
        </w:tc>
        <w:tc>
          <w:tcPr>
            <w:tcW w:w="3117"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sz w:val="24"/>
                <w:szCs w:val="24"/>
              </w:rPr>
            </w:pPr>
            <w:r w:rsidRPr="003B4982">
              <w:rPr>
                <w:kern w:val="2"/>
                <w:sz w:val="24"/>
                <w:szCs w:val="24"/>
              </w:rPr>
              <w:t>3</w:t>
            </w:r>
          </w:p>
        </w:tc>
        <w:tc>
          <w:tcPr>
            <w:tcW w:w="1555"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sz w:val="24"/>
                <w:szCs w:val="24"/>
              </w:rPr>
            </w:pPr>
            <w:r w:rsidRPr="003B4982">
              <w:rPr>
                <w:kern w:val="2"/>
                <w:sz w:val="24"/>
                <w:szCs w:val="24"/>
              </w:rPr>
              <w:t>4</w:t>
            </w:r>
          </w:p>
        </w:tc>
        <w:tc>
          <w:tcPr>
            <w:tcW w:w="1527" w:type="dxa"/>
            <w:tcBorders>
              <w:top w:val="single" w:sz="4" w:space="0" w:color="auto"/>
              <w:left w:val="single" w:sz="4" w:space="0" w:color="auto"/>
              <w:bottom w:val="single" w:sz="4" w:space="0" w:color="auto"/>
              <w:right w:val="single" w:sz="4" w:space="0" w:color="auto"/>
            </w:tcBorders>
            <w:hideMark/>
          </w:tcPr>
          <w:p w:rsidR="00A46F2E" w:rsidRPr="003B4982" w:rsidRDefault="00A46F2E" w:rsidP="00C77D06">
            <w:pPr>
              <w:jc w:val="center"/>
              <w:rPr>
                <w:kern w:val="2"/>
                <w:sz w:val="24"/>
                <w:szCs w:val="24"/>
              </w:rPr>
            </w:pPr>
            <w:r>
              <w:rPr>
                <w:kern w:val="2"/>
                <w:sz w:val="24"/>
                <w:szCs w:val="24"/>
              </w:rPr>
              <w:t>5</w:t>
            </w:r>
          </w:p>
        </w:tc>
        <w:tc>
          <w:tcPr>
            <w:tcW w:w="1265"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sz w:val="24"/>
                <w:szCs w:val="24"/>
              </w:rPr>
            </w:pPr>
            <w:r>
              <w:rPr>
                <w:kern w:val="2"/>
                <w:sz w:val="24"/>
                <w:szCs w:val="24"/>
              </w:rPr>
              <w:t>6</w:t>
            </w:r>
          </w:p>
        </w:tc>
        <w:tc>
          <w:tcPr>
            <w:tcW w:w="1405" w:type="dxa"/>
            <w:tcBorders>
              <w:top w:val="single" w:sz="4" w:space="0" w:color="auto"/>
              <w:left w:val="single" w:sz="4" w:space="0" w:color="auto"/>
              <w:bottom w:val="single" w:sz="4" w:space="0" w:color="auto"/>
              <w:right w:val="single" w:sz="4" w:space="0" w:color="auto"/>
            </w:tcBorders>
            <w:hideMark/>
          </w:tcPr>
          <w:p w:rsidR="00A46F2E" w:rsidRPr="003B4982" w:rsidRDefault="00A46F2E" w:rsidP="00F02F92">
            <w:pPr>
              <w:jc w:val="center"/>
              <w:rPr>
                <w:kern w:val="2"/>
                <w:sz w:val="24"/>
                <w:szCs w:val="24"/>
              </w:rPr>
            </w:pPr>
            <w:r>
              <w:rPr>
                <w:kern w:val="2"/>
                <w:sz w:val="24"/>
                <w:szCs w:val="24"/>
              </w:rPr>
              <w:t>7</w:t>
            </w:r>
          </w:p>
        </w:tc>
      </w:tr>
      <w:tr w:rsidR="003A0753" w:rsidRPr="003A0753" w:rsidTr="003A0753">
        <w:tc>
          <w:tcPr>
            <w:tcW w:w="704" w:type="dxa"/>
            <w:vMerge w:val="restart"/>
            <w:tcBorders>
              <w:top w:val="single" w:sz="4" w:space="0" w:color="auto"/>
              <w:left w:val="single" w:sz="4" w:space="0" w:color="auto"/>
              <w:right w:val="single" w:sz="4" w:space="0" w:color="auto"/>
            </w:tcBorders>
            <w:hideMark/>
          </w:tcPr>
          <w:p w:rsidR="003A0753" w:rsidRPr="003A0753" w:rsidRDefault="003A0753" w:rsidP="002516ED">
            <w:pPr>
              <w:jc w:val="center"/>
              <w:rPr>
                <w:b/>
                <w:kern w:val="2"/>
                <w:sz w:val="24"/>
                <w:szCs w:val="24"/>
              </w:rPr>
            </w:pPr>
            <w:r w:rsidRPr="003A0753">
              <w:rPr>
                <w:b/>
                <w:kern w:val="2"/>
                <w:sz w:val="24"/>
                <w:szCs w:val="24"/>
              </w:rPr>
              <w:t>1.</w:t>
            </w:r>
          </w:p>
        </w:tc>
        <w:tc>
          <w:tcPr>
            <w:tcW w:w="4821" w:type="dxa"/>
            <w:vMerge w:val="restart"/>
            <w:tcBorders>
              <w:top w:val="single" w:sz="4" w:space="0" w:color="auto"/>
              <w:left w:val="single" w:sz="4" w:space="0" w:color="auto"/>
              <w:right w:val="single" w:sz="4" w:space="0" w:color="auto"/>
            </w:tcBorders>
          </w:tcPr>
          <w:p w:rsidR="003A0753" w:rsidRPr="003A0753" w:rsidRDefault="003A0753" w:rsidP="008D33E0">
            <w:pPr>
              <w:rPr>
                <w:b/>
                <w:kern w:val="2"/>
                <w:sz w:val="24"/>
                <w:szCs w:val="24"/>
              </w:rPr>
            </w:pPr>
            <w:r w:rsidRPr="003A0753">
              <w:rPr>
                <w:b/>
                <w:kern w:val="2"/>
                <w:sz w:val="24"/>
                <w:szCs w:val="24"/>
              </w:rPr>
              <w:t xml:space="preserve">Муниципальная программа </w:t>
            </w:r>
            <w:proofErr w:type="spellStart"/>
            <w:r w:rsidRPr="003A0753">
              <w:rPr>
                <w:b/>
                <w:sz w:val="24"/>
                <w:szCs w:val="24"/>
              </w:rPr>
              <w:t>Шаумяновского</w:t>
            </w:r>
            <w:proofErr w:type="spellEnd"/>
            <w:r w:rsidRPr="003A0753">
              <w:rPr>
                <w:b/>
                <w:kern w:val="2"/>
                <w:sz w:val="24"/>
                <w:szCs w:val="24"/>
              </w:rPr>
              <w:t xml:space="preserve"> сельского поселения </w:t>
            </w:r>
            <w:r w:rsidRPr="003A0753">
              <w:rPr>
                <w:b/>
                <w:sz w:val="24"/>
                <w:szCs w:val="24"/>
              </w:rPr>
              <w:t>«Комплексное развитие сельских территорий»</w:t>
            </w:r>
          </w:p>
        </w:tc>
        <w:tc>
          <w:tcPr>
            <w:tcW w:w="3117" w:type="dxa"/>
            <w:tcBorders>
              <w:top w:val="single" w:sz="4" w:space="0" w:color="auto"/>
              <w:left w:val="single" w:sz="4" w:space="0" w:color="auto"/>
              <w:bottom w:val="single" w:sz="4" w:space="0" w:color="auto"/>
              <w:right w:val="single" w:sz="4" w:space="0" w:color="auto"/>
            </w:tcBorders>
            <w:hideMark/>
          </w:tcPr>
          <w:p w:rsidR="003A0753" w:rsidRPr="003A0753" w:rsidRDefault="003A0753" w:rsidP="00F02F92">
            <w:pPr>
              <w:rPr>
                <w:b/>
                <w:kern w:val="2"/>
                <w:sz w:val="24"/>
                <w:szCs w:val="24"/>
              </w:rPr>
            </w:pPr>
            <w:r w:rsidRPr="003A0753">
              <w:rPr>
                <w:b/>
                <w:kern w:val="2"/>
                <w:sz w:val="24"/>
                <w:szCs w:val="24"/>
              </w:rPr>
              <w:t xml:space="preserve">всего </w:t>
            </w:r>
          </w:p>
        </w:tc>
        <w:tc>
          <w:tcPr>
            <w:tcW w:w="1555"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jc w:val="right"/>
              <w:rPr>
                <w:b/>
              </w:rPr>
            </w:pPr>
            <w:r w:rsidRPr="003A0753">
              <w:rPr>
                <w:b/>
                <w:spacing w:val="-4"/>
                <w:kern w:val="2"/>
                <w:sz w:val="24"/>
                <w:szCs w:val="24"/>
              </w:rPr>
              <w:t>3993,1</w:t>
            </w:r>
          </w:p>
        </w:tc>
        <w:tc>
          <w:tcPr>
            <w:tcW w:w="1527"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jc w:val="right"/>
              <w:rPr>
                <w:b/>
              </w:rPr>
            </w:pPr>
            <w:r w:rsidRPr="003A0753">
              <w:rPr>
                <w:b/>
                <w:spacing w:val="-4"/>
                <w:kern w:val="2"/>
                <w:sz w:val="24"/>
                <w:szCs w:val="24"/>
              </w:rPr>
              <w:t>-*</w:t>
            </w:r>
          </w:p>
        </w:tc>
        <w:tc>
          <w:tcPr>
            <w:tcW w:w="1265"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jc w:val="right"/>
              <w:rPr>
                <w:b/>
              </w:rPr>
            </w:pPr>
            <w:r w:rsidRPr="003A0753">
              <w:rPr>
                <w:b/>
                <w:spacing w:val="-4"/>
                <w:kern w:val="2"/>
                <w:sz w:val="24"/>
                <w:szCs w:val="24"/>
              </w:rPr>
              <w:t>-*</w:t>
            </w:r>
          </w:p>
        </w:tc>
        <w:tc>
          <w:tcPr>
            <w:tcW w:w="1405"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jc w:val="right"/>
              <w:rPr>
                <w:b/>
              </w:rPr>
            </w:pPr>
            <w:r w:rsidRPr="003A0753">
              <w:rPr>
                <w:b/>
                <w:spacing w:val="-4"/>
                <w:kern w:val="2"/>
                <w:sz w:val="24"/>
                <w:szCs w:val="24"/>
              </w:rPr>
              <w:t>3993,1</w:t>
            </w:r>
          </w:p>
        </w:tc>
      </w:tr>
      <w:tr w:rsidR="003A0753" w:rsidRPr="003A0753" w:rsidTr="003A0753">
        <w:tc>
          <w:tcPr>
            <w:tcW w:w="704" w:type="dxa"/>
            <w:vMerge/>
            <w:tcBorders>
              <w:left w:val="single" w:sz="4" w:space="0" w:color="auto"/>
              <w:right w:val="single" w:sz="4" w:space="0" w:color="auto"/>
            </w:tcBorders>
            <w:vAlign w:val="center"/>
            <w:hideMark/>
          </w:tcPr>
          <w:p w:rsidR="003A0753" w:rsidRPr="003A0753" w:rsidRDefault="003A0753" w:rsidP="003A0753">
            <w:pPr>
              <w:rPr>
                <w:b/>
                <w:kern w:val="2"/>
                <w:sz w:val="24"/>
                <w:szCs w:val="24"/>
              </w:rPr>
            </w:pPr>
          </w:p>
        </w:tc>
        <w:tc>
          <w:tcPr>
            <w:tcW w:w="4821" w:type="dxa"/>
            <w:vMerge/>
            <w:tcBorders>
              <w:left w:val="single" w:sz="4" w:space="0" w:color="auto"/>
              <w:right w:val="single" w:sz="4" w:space="0" w:color="auto"/>
            </w:tcBorders>
            <w:vAlign w:val="center"/>
          </w:tcPr>
          <w:p w:rsidR="003A0753" w:rsidRPr="003A0753" w:rsidRDefault="003A0753" w:rsidP="003A0753">
            <w:pPr>
              <w:rPr>
                <w:b/>
                <w:kern w:val="2"/>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rPr>
                <w:b/>
                <w:kern w:val="2"/>
              </w:rPr>
            </w:pPr>
            <w:r w:rsidRPr="003A0753">
              <w:rPr>
                <w:b/>
                <w:kern w:val="2"/>
              </w:rPr>
              <w:t>федеральн</w:t>
            </w:r>
            <w:r w:rsidRPr="003A0753">
              <w:rPr>
                <w:b/>
                <w:kern w:val="2"/>
              </w:rPr>
              <w:t>ый</w:t>
            </w:r>
            <w:r w:rsidRPr="003A0753">
              <w:rPr>
                <w:b/>
                <w:kern w:val="2"/>
              </w:rPr>
              <w:t xml:space="preserve"> бюджет</w:t>
            </w:r>
          </w:p>
        </w:tc>
        <w:tc>
          <w:tcPr>
            <w:tcW w:w="1555" w:type="dxa"/>
            <w:tcBorders>
              <w:top w:val="single" w:sz="4" w:space="0" w:color="auto"/>
              <w:left w:val="single" w:sz="4" w:space="0" w:color="auto"/>
              <w:bottom w:val="single" w:sz="4" w:space="0" w:color="auto"/>
              <w:right w:val="single" w:sz="4" w:space="0" w:color="auto"/>
            </w:tcBorders>
          </w:tcPr>
          <w:p w:rsidR="003A0753" w:rsidRPr="003A0753" w:rsidRDefault="003A0753" w:rsidP="003A0753">
            <w:pPr>
              <w:jc w:val="right"/>
              <w:rPr>
                <w:b/>
                <w:sz w:val="24"/>
                <w:szCs w:val="24"/>
              </w:rPr>
            </w:pPr>
            <w:r w:rsidRPr="003A0753">
              <w:rPr>
                <w:b/>
                <w:sz w:val="24"/>
                <w:szCs w:val="24"/>
              </w:rPr>
              <w:t>1698,8</w:t>
            </w:r>
          </w:p>
        </w:tc>
        <w:tc>
          <w:tcPr>
            <w:tcW w:w="1527" w:type="dxa"/>
            <w:tcBorders>
              <w:top w:val="single" w:sz="4" w:space="0" w:color="auto"/>
              <w:left w:val="single" w:sz="4" w:space="0" w:color="auto"/>
              <w:bottom w:val="single" w:sz="4" w:space="0" w:color="auto"/>
              <w:right w:val="single" w:sz="4" w:space="0" w:color="auto"/>
            </w:tcBorders>
          </w:tcPr>
          <w:p w:rsidR="003A0753" w:rsidRPr="003A0753" w:rsidRDefault="003A0753" w:rsidP="003A0753">
            <w:pPr>
              <w:ind w:left="-57" w:right="-57"/>
              <w:jc w:val="right"/>
              <w:rPr>
                <w:b/>
                <w:spacing w:val="-4"/>
                <w:kern w:val="2"/>
                <w:sz w:val="24"/>
                <w:szCs w:val="24"/>
              </w:rPr>
            </w:pPr>
          </w:p>
        </w:tc>
        <w:tc>
          <w:tcPr>
            <w:tcW w:w="1265"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jc w:val="right"/>
              <w:rPr>
                <w:b/>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jc w:val="right"/>
              <w:rPr>
                <w:b/>
                <w:sz w:val="24"/>
                <w:szCs w:val="24"/>
              </w:rPr>
            </w:pPr>
            <w:r w:rsidRPr="003A0753">
              <w:rPr>
                <w:b/>
                <w:sz w:val="24"/>
                <w:szCs w:val="24"/>
              </w:rPr>
              <w:t>1698,8</w:t>
            </w:r>
          </w:p>
        </w:tc>
      </w:tr>
      <w:tr w:rsidR="003A0753" w:rsidRPr="003A0753" w:rsidTr="003A0753">
        <w:tc>
          <w:tcPr>
            <w:tcW w:w="704" w:type="dxa"/>
            <w:vMerge/>
            <w:tcBorders>
              <w:left w:val="single" w:sz="4" w:space="0" w:color="auto"/>
              <w:right w:val="single" w:sz="4" w:space="0" w:color="auto"/>
            </w:tcBorders>
            <w:vAlign w:val="center"/>
            <w:hideMark/>
          </w:tcPr>
          <w:p w:rsidR="003A0753" w:rsidRPr="003A0753" w:rsidRDefault="003A0753" w:rsidP="003A0753">
            <w:pPr>
              <w:rPr>
                <w:b/>
                <w:kern w:val="2"/>
                <w:sz w:val="24"/>
                <w:szCs w:val="24"/>
              </w:rPr>
            </w:pPr>
          </w:p>
        </w:tc>
        <w:tc>
          <w:tcPr>
            <w:tcW w:w="4821" w:type="dxa"/>
            <w:vMerge/>
            <w:tcBorders>
              <w:left w:val="single" w:sz="4" w:space="0" w:color="auto"/>
              <w:right w:val="single" w:sz="4" w:space="0" w:color="auto"/>
            </w:tcBorders>
            <w:vAlign w:val="center"/>
          </w:tcPr>
          <w:p w:rsidR="003A0753" w:rsidRPr="003A0753" w:rsidRDefault="003A0753" w:rsidP="003A0753">
            <w:pPr>
              <w:rPr>
                <w:b/>
                <w:kern w:val="2"/>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rPr>
                <w:b/>
                <w:kern w:val="2"/>
              </w:rPr>
            </w:pPr>
            <w:r w:rsidRPr="003A0753">
              <w:rPr>
                <w:b/>
                <w:kern w:val="2"/>
              </w:rPr>
              <w:t xml:space="preserve">областной </w:t>
            </w:r>
            <w:r w:rsidRPr="003A0753">
              <w:rPr>
                <w:b/>
                <w:kern w:val="2"/>
              </w:rPr>
              <w:t>бюджет</w:t>
            </w:r>
          </w:p>
        </w:tc>
        <w:tc>
          <w:tcPr>
            <w:tcW w:w="1555"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jc w:val="right"/>
              <w:rPr>
                <w:b/>
                <w:sz w:val="24"/>
                <w:szCs w:val="24"/>
              </w:rPr>
            </w:pPr>
            <w:r w:rsidRPr="003A0753">
              <w:rPr>
                <w:b/>
                <w:kern w:val="2"/>
                <w:sz w:val="24"/>
                <w:szCs w:val="24"/>
              </w:rPr>
              <w:t>34,7</w:t>
            </w:r>
          </w:p>
        </w:tc>
        <w:tc>
          <w:tcPr>
            <w:tcW w:w="1527"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ind w:left="-57" w:right="-57"/>
              <w:jc w:val="right"/>
              <w:rPr>
                <w:b/>
                <w:spacing w:val="-4"/>
                <w:kern w:val="2"/>
                <w:sz w:val="24"/>
                <w:szCs w:val="24"/>
              </w:rPr>
            </w:pPr>
            <w:r w:rsidRPr="003A0753">
              <w:rPr>
                <w:b/>
                <w:kern w:val="2"/>
                <w:sz w:val="24"/>
                <w:szCs w:val="24"/>
              </w:rPr>
              <w:t>−*</w:t>
            </w:r>
          </w:p>
        </w:tc>
        <w:tc>
          <w:tcPr>
            <w:tcW w:w="1265"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jc w:val="right"/>
              <w:rPr>
                <w:b/>
                <w:sz w:val="24"/>
                <w:szCs w:val="24"/>
              </w:rPr>
            </w:pPr>
            <w:r w:rsidRPr="003A0753">
              <w:rPr>
                <w:b/>
                <w:kern w:val="2"/>
                <w:sz w:val="24"/>
                <w:szCs w:val="24"/>
              </w:rPr>
              <w:t>−*</w:t>
            </w:r>
          </w:p>
        </w:tc>
        <w:tc>
          <w:tcPr>
            <w:tcW w:w="1405"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jc w:val="right"/>
              <w:rPr>
                <w:b/>
                <w:sz w:val="24"/>
                <w:szCs w:val="24"/>
              </w:rPr>
            </w:pPr>
            <w:r w:rsidRPr="003A0753">
              <w:rPr>
                <w:b/>
                <w:kern w:val="2"/>
                <w:sz w:val="24"/>
                <w:szCs w:val="24"/>
              </w:rPr>
              <w:t>34,7</w:t>
            </w:r>
          </w:p>
        </w:tc>
      </w:tr>
      <w:tr w:rsidR="003A0753" w:rsidRPr="003A0753" w:rsidTr="003A0753">
        <w:tc>
          <w:tcPr>
            <w:tcW w:w="704" w:type="dxa"/>
            <w:vMerge/>
            <w:tcBorders>
              <w:left w:val="single" w:sz="4" w:space="0" w:color="auto"/>
              <w:right w:val="single" w:sz="4" w:space="0" w:color="auto"/>
            </w:tcBorders>
            <w:vAlign w:val="center"/>
            <w:hideMark/>
          </w:tcPr>
          <w:p w:rsidR="003A0753" w:rsidRPr="003A0753" w:rsidRDefault="003A0753" w:rsidP="003A0753">
            <w:pPr>
              <w:rPr>
                <w:b/>
                <w:kern w:val="2"/>
                <w:sz w:val="24"/>
                <w:szCs w:val="24"/>
              </w:rPr>
            </w:pPr>
          </w:p>
        </w:tc>
        <w:tc>
          <w:tcPr>
            <w:tcW w:w="4821" w:type="dxa"/>
            <w:vMerge/>
            <w:tcBorders>
              <w:left w:val="single" w:sz="4" w:space="0" w:color="auto"/>
              <w:right w:val="single" w:sz="4" w:space="0" w:color="auto"/>
            </w:tcBorders>
            <w:vAlign w:val="center"/>
          </w:tcPr>
          <w:p w:rsidR="003A0753" w:rsidRPr="003A0753" w:rsidRDefault="003A0753" w:rsidP="003A0753">
            <w:pPr>
              <w:rPr>
                <w:b/>
                <w:kern w:val="2"/>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rPr>
                <w:b/>
                <w:kern w:val="2"/>
              </w:rPr>
            </w:pPr>
            <w:r w:rsidRPr="003A0753">
              <w:rPr>
                <w:b/>
                <w:kern w:val="2"/>
              </w:rPr>
              <w:t>местный бюджет</w:t>
            </w:r>
          </w:p>
        </w:tc>
        <w:tc>
          <w:tcPr>
            <w:tcW w:w="1555"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jc w:val="right"/>
              <w:rPr>
                <w:b/>
                <w:sz w:val="24"/>
                <w:szCs w:val="24"/>
              </w:rPr>
            </w:pPr>
            <w:r w:rsidRPr="003A0753">
              <w:rPr>
                <w:b/>
                <w:kern w:val="2"/>
                <w:sz w:val="24"/>
                <w:szCs w:val="24"/>
              </w:rPr>
              <w:t>1509,6</w:t>
            </w:r>
          </w:p>
        </w:tc>
        <w:tc>
          <w:tcPr>
            <w:tcW w:w="1527" w:type="dxa"/>
            <w:tcBorders>
              <w:top w:val="single" w:sz="4" w:space="0" w:color="auto"/>
              <w:left w:val="single" w:sz="4" w:space="0" w:color="auto"/>
              <w:bottom w:val="single" w:sz="4" w:space="0" w:color="auto"/>
              <w:right w:val="single" w:sz="4" w:space="0" w:color="auto"/>
            </w:tcBorders>
          </w:tcPr>
          <w:p w:rsidR="003A0753" w:rsidRPr="003A0753" w:rsidRDefault="003A0753" w:rsidP="003A0753">
            <w:pPr>
              <w:ind w:left="-57" w:right="-57"/>
              <w:jc w:val="right"/>
              <w:rPr>
                <w:b/>
                <w:spacing w:val="-4"/>
                <w:kern w:val="2"/>
                <w:sz w:val="24"/>
                <w:szCs w:val="24"/>
              </w:rPr>
            </w:pPr>
            <w:r w:rsidRPr="003A0753">
              <w:rPr>
                <w:b/>
                <w:spacing w:val="-4"/>
                <w:kern w:val="2"/>
                <w:sz w:val="24"/>
                <w:szCs w:val="24"/>
              </w:rPr>
              <w:t>-*</w:t>
            </w:r>
          </w:p>
        </w:tc>
        <w:tc>
          <w:tcPr>
            <w:tcW w:w="1265" w:type="dxa"/>
            <w:tcBorders>
              <w:top w:val="single" w:sz="4" w:space="0" w:color="auto"/>
              <w:left w:val="single" w:sz="4" w:space="0" w:color="auto"/>
              <w:bottom w:val="single" w:sz="4" w:space="0" w:color="auto"/>
              <w:right w:val="single" w:sz="4" w:space="0" w:color="auto"/>
            </w:tcBorders>
          </w:tcPr>
          <w:p w:rsidR="003A0753" w:rsidRPr="003A0753" w:rsidRDefault="003A0753" w:rsidP="003A0753">
            <w:pPr>
              <w:jc w:val="right"/>
              <w:rPr>
                <w:b/>
                <w:sz w:val="24"/>
                <w:szCs w:val="24"/>
              </w:rPr>
            </w:pPr>
            <w:r w:rsidRPr="003A0753">
              <w:rPr>
                <w:b/>
                <w:kern w:val="2"/>
                <w:sz w:val="24"/>
                <w:szCs w:val="24"/>
              </w:rPr>
              <w:t>−*</w:t>
            </w:r>
          </w:p>
        </w:tc>
        <w:tc>
          <w:tcPr>
            <w:tcW w:w="1405" w:type="dxa"/>
            <w:tcBorders>
              <w:top w:val="single" w:sz="4" w:space="0" w:color="auto"/>
              <w:left w:val="single" w:sz="4" w:space="0" w:color="auto"/>
              <w:bottom w:val="single" w:sz="4" w:space="0" w:color="auto"/>
              <w:right w:val="single" w:sz="4" w:space="0" w:color="auto"/>
            </w:tcBorders>
          </w:tcPr>
          <w:p w:rsidR="003A0753" w:rsidRPr="003A0753" w:rsidRDefault="003A0753" w:rsidP="003A0753">
            <w:pPr>
              <w:jc w:val="right"/>
              <w:rPr>
                <w:b/>
                <w:sz w:val="24"/>
                <w:szCs w:val="24"/>
              </w:rPr>
            </w:pPr>
            <w:r w:rsidRPr="003A0753">
              <w:rPr>
                <w:b/>
                <w:kern w:val="2"/>
                <w:sz w:val="24"/>
                <w:szCs w:val="24"/>
              </w:rPr>
              <w:t>1509,6</w:t>
            </w:r>
          </w:p>
        </w:tc>
      </w:tr>
      <w:tr w:rsidR="003A0753" w:rsidRPr="003A0753" w:rsidTr="003A0753">
        <w:tc>
          <w:tcPr>
            <w:tcW w:w="704" w:type="dxa"/>
            <w:vMerge/>
            <w:tcBorders>
              <w:left w:val="single" w:sz="4" w:space="0" w:color="auto"/>
              <w:right w:val="single" w:sz="4" w:space="0" w:color="auto"/>
            </w:tcBorders>
            <w:vAlign w:val="center"/>
            <w:hideMark/>
          </w:tcPr>
          <w:p w:rsidR="003A0753" w:rsidRPr="003A0753" w:rsidRDefault="003A0753" w:rsidP="003A0753">
            <w:pPr>
              <w:rPr>
                <w:b/>
                <w:kern w:val="2"/>
                <w:sz w:val="24"/>
                <w:szCs w:val="24"/>
              </w:rPr>
            </w:pPr>
          </w:p>
        </w:tc>
        <w:tc>
          <w:tcPr>
            <w:tcW w:w="4821" w:type="dxa"/>
            <w:vMerge/>
            <w:tcBorders>
              <w:left w:val="single" w:sz="4" w:space="0" w:color="auto"/>
              <w:right w:val="single" w:sz="4" w:space="0" w:color="auto"/>
            </w:tcBorders>
            <w:vAlign w:val="center"/>
          </w:tcPr>
          <w:p w:rsidR="003A0753" w:rsidRPr="003A0753" w:rsidRDefault="003A0753" w:rsidP="003A0753">
            <w:pPr>
              <w:rPr>
                <w:b/>
                <w:kern w:val="2"/>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rPr>
                <w:b/>
                <w:kern w:val="2"/>
              </w:rPr>
            </w:pPr>
            <w:r w:rsidRPr="003A0753">
              <w:rPr>
                <w:b/>
                <w:kern w:val="2"/>
              </w:rPr>
              <w:t>внебюджетные источники</w:t>
            </w:r>
          </w:p>
        </w:tc>
        <w:tc>
          <w:tcPr>
            <w:tcW w:w="1555"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jc w:val="right"/>
              <w:rPr>
                <w:b/>
                <w:sz w:val="24"/>
                <w:szCs w:val="24"/>
              </w:rPr>
            </w:pPr>
            <w:r w:rsidRPr="003A0753">
              <w:rPr>
                <w:b/>
                <w:spacing w:val="-4"/>
                <w:kern w:val="2"/>
                <w:sz w:val="24"/>
                <w:szCs w:val="24"/>
              </w:rPr>
              <w:t>750,0</w:t>
            </w:r>
          </w:p>
        </w:tc>
        <w:tc>
          <w:tcPr>
            <w:tcW w:w="1527"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ind w:left="-57" w:right="-57"/>
              <w:jc w:val="right"/>
              <w:rPr>
                <w:b/>
                <w:spacing w:val="-4"/>
                <w:kern w:val="2"/>
                <w:sz w:val="24"/>
                <w:szCs w:val="24"/>
              </w:rPr>
            </w:pPr>
            <w:r w:rsidRPr="003A0753">
              <w:rPr>
                <w:b/>
                <w:spacing w:val="-4"/>
                <w:kern w:val="2"/>
                <w:sz w:val="24"/>
                <w:szCs w:val="24"/>
              </w:rPr>
              <w:t>-*</w:t>
            </w:r>
          </w:p>
        </w:tc>
        <w:tc>
          <w:tcPr>
            <w:tcW w:w="1265"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jc w:val="right"/>
              <w:rPr>
                <w:b/>
                <w:sz w:val="24"/>
                <w:szCs w:val="24"/>
              </w:rPr>
            </w:pPr>
            <w:r w:rsidRPr="003A0753">
              <w:rPr>
                <w:b/>
                <w:spacing w:val="-4"/>
                <w:kern w:val="2"/>
                <w:sz w:val="24"/>
                <w:szCs w:val="24"/>
              </w:rPr>
              <w:t>-*</w:t>
            </w:r>
          </w:p>
        </w:tc>
        <w:tc>
          <w:tcPr>
            <w:tcW w:w="1405" w:type="dxa"/>
            <w:tcBorders>
              <w:top w:val="single" w:sz="4" w:space="0" w:color="auto"/>
              <w:left w:val="single" w:sz="4" w:space="0" w:color="auto"/>
              <w:bottom w:val="single" w:sz="4" w:space="0" w:color="auto"/>
              <w:right w:val="single" w:sz="4" w:space="0" w:color="auto"/>
            </w:tcBorders>
            <w:hideMark/>
          </w:tcPr>
          <w:p w:rsidR="003A0753" w:rsidRPr="003A0753" w:rsidRDefault="003A0753" w:rsidP="003A0753">
            <w:pPr>
              <w:jc w:val="right"/>
              <w:rPr>
                <w:b/>
                <w:sz w:val="24"/>
                <w:szCs w:val="24"/>
              </w:rPr>
            </w:pPr>
            <w:r w:rsidRPr="003A0753">
              <w:rPr>
                <w:b/>
                <w:spacing w:val="-4"/>
                <w:kern w:val="2"/>
                <w:sz w:val="24"/>
                <w:szCs w:val="24"/>
              </w:rPr>
              <w:t>750,0</w:t>
            </w:r>
          </w:p>
        </w:tc>
      </w:tr>
      <w:tr w:rsidR="00A46F2E" w:rsidRPr="003B4982" w:rsidTr="003A0753">
        <w:tc>
          <w:tcPr>
            <w:tcW w:w="704" w:type="dxa"/>
            <w:vMerge w:val="restart"/>
            <w:tcBorders>
              <w:top w:val="single" w:sz="4" w:space="0" w:color="auto"/>
              <w:left w:val="single" w:sz="4" w:space="0" w:color="auto"/>
              <w:bottom w:val="single" w:sz="4" w:space="0" w:color="auto"/>
              <w:right w:val="single" w:sz="4" w:space="0" w:color="auto"/>
            </w:tcBorders>
            <w:hideMark/>
          </w:tcPr>
          <w:p w:rsidR="00A46F2E" w:rsidRPr="003B4982" w:rsidRDefault="00A46F2E" w:rsidP="002516ED">
            <w:pPr>
              <w:jc w:val="center"/>
              <w:rPr>
                <w:kern w:val="2"/>
                <w:sz w:val="24"/>
                <w:szCs w:val="24"/>
              </w:rPr>
            </w:pPr>
            <w:r>
              <w:rPr>
                <w:kern w:val="2"/>
                <w:sz w:val="24"/>
                <w:szCs w:val="24"/>
              </w:rPr>
              <w:t>1.1</w:t>
            </w:r>
            <w:r w:rsidRPr="003B4982">
              <w:rPr>
                <w:kern w:val="2"/>
                <w:sz w:val="24"/>
                <w:szCs w:val="24"/>
              </w:rPr>
              <w:t>.</w:t>
            </w:r>
          </w:p>
        </w:tc>
        <w:tc>
          <w:tcPr>
            <w:tcW w:w="4821" w:type="dxa"/>
            <w:vMerge w:val="restart"/>
            <w:tcBorders>
              <w:top w:val="single" w:sz="4" w:space="0" w:color="auto"/>
              <w:left w:val="single" w:sz="4" w:space="0" w:color="auto"/>
              <w:bottom w:val="single" w:sz="4" w:space="0" w:color="auto"/>
              <w:right w:val="single" w:sz="4" w:space="0" w:color="auto"/>
            </w:tcBorders>
            <w:hideMark/>
          </w:tcPr>
          <w:p w:rsidR="00A46F2E" w:rsidRPr="003B4982" w:rsidRDefault="00A46F2E" w:rsidP="00C77D06">
            <w:pPr>
              <w:rPr>
                <w:kern w:val="2"/>
                <w:sz w:val="24"/>
                <w:szCs w:val="24"/>
              </w:rPr>
            </w:pPr>
            <w:r w:rsidRPr="003B4982">
              <w:rPr>
                <w:kern w:val="2"/>
                <w:sz w:val="24"/>
                <w:szCs w:val="24"/>
              </w:rPr>
              <w:t>Подпрограмма «</w:t>
            </w:r>
            <w:r w:rsidRPr="003B4982">
              <w:rPr>
                <w:sz w:val="24"/>
                <w:szCs w:val="24"/>
              </w:rPr>
              <w:t>Создание и развитие инфраст</w:t>
            </w:r>
            <w:r>
              <w:rPr>
                <w:sz w:val="24"/>
                <w:szCs w:val="24"/>
              </w:rPr>
              <w:t>руктуры на</w:t>
            </w:r>
            <w:r w:rsidRPr="003B4982">
              <w:rPr>
                <w:sz w:val="24"/>
                <w:szCs w:val="24"/>
              </w:rPr>
              <w:t xml:space="preserve"> территори</w:t>
            </w:r>
            <w:r>
              <w:rPr>
                <w:sz w:val="24"/>
                <w:szCs w:val="24"/>
              </w:rPr>
              <w:t xml:space="preserve">и </w:t>
            </w:r>
            <w:proofErr w:type="spellStart"/>
            <w:r>
              <w:rPr>
                <w:sz w:val="24"/>
                <w:szCs w:val="24"/>
              </w:rPr>
              <w:t>Шаумяновского</w:t>
            </w:r>
            <w:proofErr w:type="spellEnd"/>
            <w:r>
              <w:rPr>
                <w:sz w:val="24"/>
                <w:szCs w:val="24"/>
              </w:rPr>
              <w:t xml:space="preserve"> сельского поселения</w:t>
            </w:r>
            <w:r w:rsidRPr="003B4982">
              <w:rPr>
                <w:kern w:val="2"/>
                <w:sz w:val="24"/>
                <w:szCs w:val="24"/>
              </w:rPr>
              <w:t>»</w:t>
            </w:r>
          </w:p>
        </w:tc>
        <w:tc>
          <w:tcPr>
            <w:tcW w:w="3117" w:type="dxa"/>
            <w:tcBorders>
              <w:top w:val="single" w:sz="4" w:space="0" w:color="auto"/>
              <w:left w:val="single" w:sz="4" w:space="0" w:color="auto"/>
              <w:bottom w:val="single" w:sz="4" w:space="0" w:color="auto"/>
              <w:right w:val="single" w:sz="4" w:space="0" w:color="auto"/>
            </w:tcBorders>
            <w:hideMark/>
          </w:tcPr>
          <w:p w:rsidR="00A46F2E" w:rsidRPr="0091695B" w:rsidRDefault="00A46F2E" w:rsidP="00F02F92">
            <w:pPr>
              <w:rPr>
                <w:kern w:val="2"/>
              </w:rPr>
            </w:pPr>
            <w:r w:rsidRPr="0091695B">
              <w:rPr>
                <w:kern w:val="2"/>
              </w:rPr>
              <w:t>всего</w:t>
            </w:r>
          </w:p>
        </w:tc>
        <w:tc>
          <w:tcPr>
            <w:tcW w:w="1555" w:type="dxa"/>
            <w:tcBorders>
              <w:top w:val="single" w:sz="4" w:space="0" w:color="auto"/>
              <w:left w:val="single" w:sz="4" w:space="0" w:color="auto"/>
              <w:bottom w:val="single" w:sz="4" w:space="0" w:color="auto"/>
              <w:right w:val="single" w:sz="4" w:space="0" w:color="auto"/>
            </w:tcBorders>
            <w:hideMark/>
          </w:tcPr>
          <w:p w:rsidR="00A46F2E" w:rsidRPr="00DF698D" w:rsidRDefault="003A0753" w:rsidP="003A0753">
            <w:pPr>
              <w:ind w:left="-57" w:right="-57"/>
              <w:jc w:val="right"/>
              <w:rPr>
                <w:kern w:val="2"/>
                <w:sz w:val="24"/>
                <w:szCs w:val="24"/>
              </w:rPr>
            </w:pPr>
            <w:r>
              <w:rPr>
                <w:kern w:val="2"/>
                <w:sz w:val="24"/>
                <w:szCs w:val="24"/>
              </w:rPr>
              <w:t>3993,1</w:t>
            </w:r>
          </w:p>
        </w:tc>
        <w:tc>
          <w:tcPr>
            <w:tcW w:w="1527" w:type="dxa"/>
            <w:tcBorders>
              <w:top w:val="single" w:sz="4" w:space="0" w:color="auto"/>
              <w:left w:val="single" w:sz="4" w:space="0" w:color="auto"/>
              <w:bottom w:val="single" w:sz="4" w:space="0" w:color="auto"/>
              <w:right w:val="single" w:sz="4" w:space="0" w:color="auto"/>
            </w:tcBorders>
            <w:hideMark/>
          </w:tcPr>
          <w:p w:rsidR="00A46F2E" w:rsidRPr="00DF698D" w:rsidRDefault="00A46F2E" w:rsidP="003A0753">
            <w:pPr>
              <w:ind w:left="-57" w:right="-57"/>
              <w:jc w:val="right"/>
              <w:rPr>
                <w:spacing w:val="-4"/>
                <w:kern w:val="2"/>
                <w:sz w:val="24"/>
                <w:szCs w:val="24"/>
              </w:rPr>
            </w:pPr>
            <w:r w:rsidRPr="00DF698D">
              <w:rPr>
                <w:spacing w:val="-4"/>
                <w:kern w:val="2"/>
                <w:sz w:val="24"/>
                <w:szCs w:val="24"/>
              </w:rPr>
              <w:t>-*</w:t>
            </w:r>
          </w:p>
        </w:tc>
        <w:tc>
          <w:tcPr>
            <w:tcW w:w="1265" w:type="dxa"/>
            <w:tcBorders>
              <w:top w:val="single" w:sz="4" w:space="0" w:color="auto"/>
              <w:left w:val="single" w:sz="4" w:space="0" w:color="auto"/>
              <w:bottom w:val="single" w:sz="4" w:space="0" w:color="auto"/>
              <w:right w:val="single" w:sz="4" w:space="0" w:color="auto"/>
            </w:tcBorders>
            <w:hideMark/>
          </w:tcPr>
          <w:p w:rsidR="00A46F2E" w:rsidRDefault="00A46F2E" w:rsidP="003A0753">
            <w:pPr>
              <w:jc w:val="right"/>
            </w:pPr>
            <w:r w:rsidRPr="00120AA2">
              <w:rPr>
                <w:spacing w:val="-4"/>
                <w:kern w:val="2"/>
                <w:sz w:val="24"/>
                <w:szCs w:val="24"/>
              </w:rPr>
              <w:t>-*</w:t>
            </w:r>
          </w:p>
        </w:tc>
        <w:tc>
          <w:tcPr>
            <w:tcW w:w="1405" w:type="dxa"/>
            <w:tcBorders>
              <w:top w:val="single" w:sz="4" w:space="0" w:color="auto"/>
              <w:left w:val="single" w:sz="4" w:space="0" w:color="auto"/>
              <w:bottom w:val="single" w:sz="4" w:space="0" w:color="auto"/>
              <w:right w:val="single" w:sz="4" w:space="0" w:color="auto"/>
            </w:tcBorders>
            <w:hideMark/>
          </w:tcPr>
          <w:p w:rsidR="00A46F2E" w:rsidRDefault="003A0753" w:rsidP="003A0753">
            <w:pPr>
              <w:jc w:val="right"/>
            </w:pPr>
            <w:r>
              <w:rPr>
                <w:spacing w:val="-4"/>
                <w:kern w:val="2"/>
                <w:sz w:val="24"/>
                <w:szCs w:val="24"/>
              </w:rPr>
              <w:t>3993,1</w:t>
            </w:r>
          </w:p>
        </w:tc>
      </w:tr>
      <w:tr w:rsidR="00A46F2E" w:rsidRPr="003B4982" w:rsidTr="003A0753">
        <w:tc>
          <w:tcPr>
            <w:tcW w:w="704" w:type="dxa"/>
            <w:vMerge/>
            <w:tcBorders>
              <w:top w:val="single" w:sz="4" w:space="0" w:color="auto"/>
              <w:left w:val="single" w:sz="4" w:space="0" w:color="auto"/>
              <w:bottom w:val="single" w:sz="4" w:space="0" w:color="auto"/>
              <w:right w:val="single" w:sz="4" w:space="0" w:color="auto"/>
            </w:tcBorders>
            <w:vAlign w:val="center"/>
            <w:hideMark/>
          </w:tcPr>
          <w:p w:rsidR="00A46F2E" w:rsidRPr="003B4982" w:rsidRDefault="00A46F2E" w:rsidP="00F02F92">
            <w:pPr>
              <w:rPr>
                <w:kern w:val="2"/>
                <w:sz w:val="24"/>
                <w:szCs w:val="24"/>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A46F2E" w:rsidRPr="003B4982" w:rsidRDefault="00A46F2E" w:rsidP="00F02F92">
            <w:pPr>
              <w:rPr>
                <w:kern w:val="2"/>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A46F2E" w:rsidRPr="0091695B" w:rsidRDefault="003A0753" w:rsidP="00F02F92">
            <w:pPr>
              <w:rPr>
                <w:kern w:val="2"/>
              </w:rPr>
            </w:pPr>
            <w:r w:rsidRPr="0091695B">
              <w:rPr>
                <w:kern w:val="2"/>
              </w:rPr>
              <w:t>в том числе за счет средств:</w:t>
            </w:r>
          </w:p>
        </w:tc>
        <w:tc>
          <w:tcPr>
            <w:tcW w:w="1555" w:type="dxa"/>
            <w:tcBorders>
              <w:top w:val="single" w:sz="4" w:space="0" w:color="auto"/>
              <w:left w:val="single" w:sz="4" w:space="0" w:color="auto"/>
              <w:bottom w:val="single" w:sz="4" w:space="0" w:color="auto"/>
              <w:right w:val="single" w:sz="4" w:space="0" w:color="auto"/>
            </w:tcBorders>
          </w:tcPr>
          <w:p w:rsidR="00A46F2E" w:rsidRPr="00DF698D" w:rsidRDefault="00A46F2E" w:rsidP="003A0753">
            <w:pPr>
              <w:ind w:left="-57" w:right="-57"/>
              <w:jc w:val="right"/>
              <w:rPr>
                <w:kern w:val="2"/>
                <w:sz w:val="24"/>
                <w:szCs w:val="24"/>
              </w:rPr>
            </w:pPr>
          </w:p>
        </w:tc>
        <w:tc>
          <w:tcPr>
            <w:tcW w:w="1527" w:type="dxa"/>
            <w:tcBorders>
              <w:top w:val="single" w:sz="4" w:space="0" w:color="auto"/>
              <w:left w:val="single" w:sz="4" w:space="0" w:color="auto"/>
              <w:bottom w:val="single" w:sz="4" w:space="0" w:color="auto"/>
              <w:right w:val="single" w:sz="4" w:space="0" w:color="auto"/>
            </w:tcBorders>
          </w:tcPr>
          <w:p w:rsidR="00A46F2E" w:rsidRPr="00DF698D" w:rsidRDefault="00A46F2E" w:rsidP="003A0753">
            <w:pPr>
              <w:ind w:left="-57" w:right="-57"/>
              <w:jc w:val="right"/>
              <w:rPr>
                <w:spacing w:val="-4"/>
                <w:sz w:val="24"/>
                <w:szCs w:val="24"/>
              </w:rPr>
            </w:pPr>
          </w:p>
        </w:tc>
        <w:tc>
          <w:tcPr>
            <w:tcW w:w="1265" w:type="dxa"/>
            <w:tcBorders>
              <w:top w:val="single" w:sz="4" w:space="0" w:color="auto"/>
              <w:left w:val="single" w:sz="4" w:space="0" w:color="auto"/>
              <w:bottom w:val="single" w:sz="4" w:space="0" w:color="auto"/>
              <w:right w:val="single" w:sz="4" w:space="0" w:color="auto"/>
            </w:tcBorders>
          </w:tcPr>
          <w:p w:rsidR="00A46F2E" w:rsidRPr="00DF698D" w:rsidRDefault="00A46F2E" w:rsidP="003A0753">
            <w:pPr>
              <w:jc w:val="right"/>
              <w:rPr>
                <w:sz w:val="24"/>
                <w:szCs w:val="24"/>
              </w:rPr>
            </w:pPr>
          </w:p>
        </w:tc>
        <w:tc>
          <w:tcPr>
            <w:tcW w:w="1405" w:type="dxa"/>
            <w:tcBorders>
              <w:top w:val="single" w:sz="4" w:space="0" w:color="auto"/>
              <w:left w:val="single" w:sz="4" w:space="0" w:color="auto"/>
              <w:bottom w:val="single" w:sz="4" w:space="0" w:color="auto"/>
              <w:right w:val="single" w:sz="4" w:space="0" w:color="auto"/>
            </w:tcBorders>
          </w:tcPr>
          <w:p w:rsidR="00A46F2E" w:rsidRPr="00DF698D" w:rsidRDefault="00A46F2E" w:rsidP="003A0753">
            <w:pPr>
              <w:jc w:val="right"/>
              <w:rPr>
                <w:sz w:val="24"/>
                <w:szCs w:val="24"/>
              </w:rPr>
            </w:pPr>
          </w:p>
        </w:tc>
      </w:tr>
      <w:tr w:rsidR="003A0753" w:rsidRPr="003B4982" w:rsidTr="003A0753">
        <w:tc>
          <w:tcPr>
            <w:tcW w:w="704" w:type="dxa"/>
            <w:vMerge/>
            <w:tcBorders>
              <w:top w:val="single" w:sz="4" w:space="0" w:color="auto"/>
              <w:left w:val="single" w:sz="4" w:space="0" w:color="auto"/>
              <w:bottom w:val="single" w:sz="4" w:space="0" w:color="auto"/>
              <w:right w:val="single" w:sz="4" w:space="0" w:color="auto"/>
            </w:tcBorders>
            <w:vAlign w:val="center"/>
            <w:hideMark/>
          </w:tcPr>
          <w:p w:rsidR="003A0753" w:rsidRPr="003B4982" w:rsidRDefault="003A0753" w:rsidP="003A0753">
            <w:pPr>
              <w:rPr>
                <w:kern w:val="2"/>
                <w:sz w:val="24"/>
                <w:szCs w:val="24"/>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3A0753" w:rsidRPr="003B4982" w:rsidRDefault="003A0753" w:rsidP="003A0753">
            <w:pPr>
              <w:rPr>
                <w:kern w:val="2"/>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3A0753" w:rsidRPr="0091695B" w:rsidRDefault="003A0753" w:rsidP="003A0753">
            <w:pPr>
              <w:rPr>
                <w:kern w:val="2"/>
              </w:rPr>
            </w:pPr>
            <w:r w:rsidRPr="0091695B">
              <w:rPr>
                <w:kern w:val="2"/>
              </w:rPr>
              <w:t>федеральн</w:t>
            </w:r>
            <w:r>
              <w:rPr>
                <w:kern w:val="2"/>
              </w:rPr>
              <w:t>ый</w:t>
            </w:r>
            <w:r w:rsidRPr="0091695B">
              <w:rPr>
                <w:kern w:val="2"/>
              </w:rPr>
              <w:t xml:space="preserve"> бюджет</w:t>
            </w:r>
          </w:p>
        </w:tc>
        <w:tc>
          <w:tcPr>
            <w:tcW w:w="1555" w:type="dxa"/>
            <w:tcBorders>
              <w:top w:val="single" w:sz="4" w:space="0" w:color="auto"/>
              <w:left w:val="single" w:sz="4" w:space="0" w:color="auto"/>
              <w:bottom w:val="single" w:sz="4" w:space="0" w:color="auto"/>
              <w:right w:val="single" w:sz="4" w:space="0" w:color="auto"/>
            </w:tcBorders>
            <w:hideMark/>
          </w:tcPr>
          <w:p w:rsidR="003A0753" w:rsidRPr="00DF698D" w:rsidRDefault="003A0753" w:rsidP="003A0753">
            <w:pPr>
              <w:jc w:val="right"/>
              <w:rPr>
                <w:sz w:val="24"/>
                <w:szCs w:val="24"/>
              </w:rPr>
            </w:pPr>
            <w:r>
              <w:rPr>
                <w:sz w:val="24"/>
                <w:szCs w:val="24"/>
              </w:rPr>
              <w:t>1698,8</w:t>
            </w:r>
          </w:p>
        </w:tc>
        <w:tc>
          <w:tcPr>
            <w:tcW w:w="1527" w:type="dxa"/>
            <w:tcBorders>
              <w:top w:val="single" w:sz="4" w:space="0" w:color="auto"/>
              <w:left w:val="single" w:sz="4" w:space="0" w:color="auto"/>
              <w:bottom w:val="single" w:sz="4" w:space="0" w:color="auto"/>
              <w:right w:val="single" w:sz="4" w:space="0" w:color="auto"/>
            </w:tcBorders>
            <w:hideMark/>
          </w:tcPr>
          <w:p w:rsidR="003A0753" w:rsidRPr="00DF698D" w:rsidRDefault="003A0753" w:rsidP="003A0753">
            <w:pPr>
              <w:ind w:left="-57" w:right="-57"/>
              <w:jc w:val="right"/>
              <w:rPr>
                <w:spacing w:val="-4"/>
                <w:kern w:val="2"/>
                <w:sz w:val="24"/>
                <w:szCs w:val="24"/>
              </w:rPr>
            </w:pPr>
          </w:p>
        </w:tc>
        <w:tc>
          <w:tcPr>
            <w:tcW w:w="1265" w:type="dxa"/>
            <w:tcBorders>
              <w:top w:val="single" w:sz="4" w:space="0" w:color="auto"/>
              <w:left w:val="single" w:sz="4" w:space="0" w:color="auto"/>
              <w:bottom w:val="single" w:sz="4" w:space="0" w:color="auto"/>
              <w:right w:val="single" w:sz="4" w:space="0" w:color="auto"/>
            </w:tcBorders>
            <w:hideMark/>
          </w:tcPr>
          <w:p w:rsidR="003A0753" w:rsidRPr="00DF698D" w:rsidRDefault="003A0753" w:rsidP="003A0753">
            <w:pPr>
              <w:jc w:val="right"/>
              <w:rPr>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A0753" w:rsidRPr="00DF698D" w:rsidRDefault="003A0753" w:rsidP="003A0753">
            <w:pPr>
              <w:jc w:val="right"/>
              <w:rPr>
                <w:sz w:val="24"/>
                <w:szCs w:val="24"/>
              </w:rPr>
            </w:pPr>
            <w:r>
              <w:rPr>
                <w:sz w:val="24"/>
                <w:szCs w:val="24"/>
              </w:rPr>
              <w:t>1698,8</w:t>
            </w:r>
          </w:p>
        </w:tc>
      </w:tr>
      <w:tr w:rsidR="003A0753" w:rsidRPr="003B4982" w:rsidTr="003A0753">
        <w:tc>
          <w:tcPr>
            <w:tcW w:w="704" w:type="dxa"/>
            <w:vMerge/>
            <w:tcBorders>
              <w:top w:val="single" w:sz="4" w:space="0" w:color="auto"/>
              <w:left w:val="single" w:sz="4" w:space="0" w:color="auto"/>
              <w:bottom w:val="single" w:sz="4" w:space="0" w:color="auto"/>
              <w:right w:val="single" w:sz="4" w:space="0" w:color="auto"/>
            </w:tcBorders>
            <w:vAlign w:val="center"/>
            <w:hideMark/>
          </w:tcPr>
          <w:p w:rsidR="003A0753" w:rsidRPr="003B4982" w:rsidRDefault="003A0753" w:rsidP="003A0753">
            <w:pPr>
              <w:rPr>
                <w:kern w:val="2"/>
                <w:sz w:val="24"/>
                <w:szCs w:val="24"/>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3A0753" w:rsidRPr="003B4982" w:rsidRDefault="003A0753" w:rsidP="003A0753">
            <w:pPr>
              <w:rPr>
                <w:kern w:val="2"/>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3A0753" w:rsidRPr="0091695B" w:rsidRDefault="003A0753" w:rsidP="003A0753">
            <w:pPr>
              <w:rPr>
                <w:kern w:val="2"/>
              </w:rPr>
            </w:pPr>
            <w:r>
              <w:rPr>
                <w:kern w:val="2"/>
              </w:rPr>
              <w:t xml:space="preserve">областной </w:t>
            </w:r>
            <w:r w:rsidRPr="0091695B">
              <w:rPr>
                <w:kern w:val="2"/>
              </w:rPr>
              <w:t>бюджет</w:t>
            </w:r>
          </w:p>
        </w:tc>
        <w:tc>
          <w:tcPr>
            <w:tcW w:w="1555" w:type="dxa"/>
            <w:tcBorders>
              <w:top w:val="single" w:sz="4" w:space="0" w:color="auto"/>
              <w:left w:val="single" w:sz="4" w:space="0" w:color="auto"/>
              <w:bottom w:val="single" w:sz="4" w:space="0" w:color="auto"/>
              <w:right w:val="single" w:sz="4" w:space="0" w:color="auto"/>
            </w:tcBorders>
            <w:hideMark/>
          </w:tcPr>
          <w:p w:rsidR="003A0753" w:rsidRPr="00DF698D" w:rsidRDefault="003A0753" w:rsidP="003A0753">
            <w:pPr>
              <w:jc w:val="right"/>
              <w:rPr>
                <w:sz w:val="24"/>
                <w:szCs w:val="24"/>
              </w:rPr>
            </w:pPr>
            <w:r>
              <w:rPr>
                <w:kern w:val="2"/>
                <w:sz w:val="24"/>
                <w:szCs w:val="24"/>
              </w:rPr>
              <w:t>34,7</w:t>
            </w:r>
          </w:p>
        </w:tc>
        <w:tc>
          <w:tcPr>
            <w:tcW w:w="1527" w:type="dxa"/>
            <w:tcBorders>
              <w:top w:val="single" w:sz="4" w:space="0" w:color="auto"/>
              <w:left w:val="single" w:sz="4" w:space="0" w:color="auto"/>
              <w:bottom w:val="single" w:sz="4" w:space="0" w:color="auto"/>
              <w:right w:val="single" w:sz="4" w:space="0" w:color="auto"/>
            </w:tcBorders>
          </w:tcPr>
          <w:p w:rsidR="003A0753" w:rsidRPr="00DF698D" w:rsidRDefault="003A0753" w:rsidP="003A0753">
            <w:pPr>
              <w:ind w:left="-57" w:right="-57"/>
              <w:jc w:val="right"/>
              <w:rPr>
                <w:spacing w:val="-4"/>
                <w:kern w:val="2"/>
                <w:sz w:val="24"/>
                <w:szCs w:val="24"/>
              </w:rPr>
            </w:pPr>
            <w:r w:rsidRPr="00DF698D">
              <w:rPr>
                <w:kern w:val="2"/>
                <w:sz w:val="24"/>
                <w:szCs w:val="24"/>
              </w:rPr>
              <w:t>−*</w:t>
            </w:r>
          </w:p>
        </w:tc>
        <w:tc>
          <w:tcPr>
            <w:tcW w:w="1265" w:type="dxa"/>
            <w:tcBorders>
              <w:top w:val="single" w:sz="4" w:space="0" w:color="auto"/>
              <w:left w:val="single" w:sz="4" w:space="0" w:color="auto"/>
              <w:bottom w:val="single" w:sz="4" w:space="0" w:color="auto"/>
              <w:right w:val="single" w:sz="4" w:space="0" w:color="auto"/>
            </w:tcBorders>
          </w:tcPr>
          <w:p w:rsidR="003A0753" w:rsidRPr="00DF698D" w:rsidRDefault="003A0753" w:rsidP="003A0753">
            <w:pPr>
              <w:jc w:val="right"/>
              <w:rPr>
                <w:sz w:val="24"/>
                <w:szCs w:val="24"/>
              </w:rPr>
            </w:pPr>
            <w:r w:rsidRPr="00DF698D">
              <w:rPr>
                <w:kern w:val="2"/>
                <w:sz w:val="24"/>
                <w:szCs w:val="24"/>
              </w:rPr>
              <w:t>−*</w:t>
            </w:r>
          </w:p>
        </w:tc>
        <w:tc>
          <w:tcPr>
            <w:tcW w:w="1405" w:type="dxa"/>
            <w:tcBorders>
              <w:top w:val="single" w:sz="4" w:space="0" w:color="auto"/>
              <w:left w:val="single" w:sz="4" w:space="0" w:color="auto"/>
              <w:bottom w:val="single" w:sz="4" w:space="0" w:color="auto"/>
              <w:right w:val="single" w:sz="4" w:space="0" w:color="auto"/>
            </w:tcBorders>
          </w:tcPr>
          <w:p w:rsidR="003A0753" w:rsidRPr="00DF698D" w:rsidRDefault="003A0753" w:rsidP="003A0753">
            <w:pPr>
              <w:jc w:val="right"/>
              <w:rPr>
                <w:sz w:val="24"/>
                <w:szCs w:val="24"/>
              </w:rPr>
            </w:pPr>
            <w:r>
              <w:rPr>
                <w:kern w:val="2"/>
                <w:sz w:val="24"/>
                <w:szCs w:val="24"/>
              </w:rPr>
              <w:t>34,7</w:t>
            </w:r>
          </w:p>
        </w:tc>
      </w:tr>
      <w:tr w:rsidR="003A0753" w:rsidRPr="003B4982" w:rsidTr="003A0753">
        <w:trPr>
          <w:trHeight w:val="236"/>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A0753" w:rsidRPr="003B4982" w:rsidRDefault="003A0753" w:rsidP="003A0753">
            <w:pPr>
              <w:rPr>
                <w:kern w:val="2"/>
                <w:sz w:val="24"/>
                <w:szCs w:val="24"/>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3A0753" w:rsidRPr="003B4982" w:rsidRDefault="003A0753" w:rsidP="003A0753">
            <w:pPr>
              <w:rPr>
                <w:kern w:val="2"/>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3A0753" w:rsidRPr="0091695B" w:rsidRDefault="003A0753" w:rsidP="003A0753">
            <w:pPr>
              <w:rPr>
                <w:kern w:val="2"/>
              </w:rPr>
            </w:pPr>
            <w:r w:rsidRPr="0091695B">
              <w:rPr>
                <w:kern w:val="2"/>
              </w:rPr>
              <w:t>местный бюджет</w:t>
            </w:r>
          </w:p>
        </w:tc>
        <w:tc>
          <w:tcPr>
            <w:tcW w:w="1555" w:type="dxa"/>
            <w:tcBorders>
              <w:top w:val="single" w:sz="4" w:space="0" w:color="auto"/>
              <w:left w:val="single" w:sz="4" w:space="0" w:color="auto"/>
              <w:bottom w:val="single" w:sz="4" w:space="0" w:color="auto"/>
              <w:right w:val="single" w:sz="4" w:space="0" w:color="auto"/>
            </w:tcBorders>
            <w:hideMark/>
          </w:tcPr>
          <w:p w:rsidR="003A0753" w:rsidRPr="00DF698D" w:rsidRDefault="003A0753" w:rsidP="003A0753">
            <w:pPr>
              <w:jc w:val="right"/>
              <w:rPr>
                <w:sz w:val="24"/>
                <w:szCs w:val="24"/>
              </w:rPr>
            </w:pPr>
            <w:r>
              <w:rPr>
                <w:kern w:val="2"/>
                <w:sz w:val="24"/>
                <w:szCs w:val="24"/>
              </w:rPr>
              <w:t>1509,6</w:t>
            </w:r>
          </w:p>
        </w:tc>
        <w:tc>
          <w:tcPr>
            <w:tcW w:w="1527" w:type="dxa"/>
            <w:tcBorders>
              <w:top w:val="single" w:sz="4" w:space="0" w:color="auto"/>
              <w:left w:val="single" w:sz="4" w:space="0" w:color="auto"/>
              <w:bottom w:val="single" w:sz="4" w:space="0" w:color="auto"/>
              <w:right w:val="single" w:sz="4" w:space="0" w:color="auto"/>
            </w:tcBorders>
            <w:hideMark/>
          </w:tcPr>
          <w:p w:rsidR="003A0753" w:rsidRPr="00DF698D" w:rsidRDefault="003A0753" w:rsidP="003A0753">
            <w:pPr>
              <w:ind w:left="-57" w:right="-57"/>
              <w:jc w:val="right"/>
              <w:rPr>
                <w:spacing w:val="-4"/>
                <w:kern w:val="2"/>
                <w:sz w:val="24"/>
                <w:szCs w:val="24"/>
              </w:rPr>
            </w:pPr>
            <w:r w:rsidRPr="00DF698D">
              <w:rPr>
                <w:spacing w:val="-4"/>
                <w:kern w:val="2"/>
                <w:sz w:val="24"/>
                <w:szCs w:val="24"/>
              </w:rPr>
              <w:t>-*</w:t>
            </w:r>
          </w:p>
        </w:tc>
        <w:tc>
          <w:tcPr>
            <w:tcW w:w="1265" w:type="dxa"/>
            <w:tcBorders>
              <w:top w:val="single" w:sz="4" w:space="0" w:color="auto"/>
              <w:left w:val="single" w:sz="4" w:space="0" w:color="auto"/>
              <w:bottom w:val="single" w:sz="4" w:space="0" w:color="auto"/>
              <w:right w:val="single" w:sz="4" w:space="0" w:color="auto"/>
            </w:tcBorders>
            <w:hideMark/>
          </w:tcPr>
          <w:p w:rsidR="003A0753" w:rsidRPr="00DF698D" w:rsidRDefault="003A0753" w:rsidP="003A0753">
            <w:pPr>
              <w:jc w:val="right"/>
              <w:rPr>
                <w:sz w:val="24"/>
                <w:szCs w:val="24"/>
              </w:rPr>
            </w:pPr>
            <w:r w:rsidRPr="00DF698D">
              <w:rPr>
                <w:kern w:val="2"/>
                <w:sz w:val="24"/>
                <w:szCs w:val="24"/>
              </w:rPr>
              <w:t>−*</w:t>
            </w:r>
          </w:p>
        </w:tc>
        <w:tc>
          <w:tcPr>
            <w:tcW w:w="1405" w:type="dxa"/>
            <w:tcBorders>
              <w:top w:val="single" w:sz="4" w:space="0" w:color="auto"/>
              <w:left w:val="single" w:sz="4" w:space="0" w:color="auto"/>
              <w:bottom w:val="single" w:sz="4" w:space="0" w:color="auto"/>
              <w:right w:val="single" w:sz="4" w:space="0" w:color="auto"/>
            </w:tcBorders>
            <w:hideMark/>
          </w:tcPr>
          <w:p w:rsidR="003A0753" w:rsidRPr="00DF698D" w:rsidRDefault="003A0753" w:rsidP="003A0753">
            <w:pPr>
              <w:jc w:val="right"/>
              <w:rPr>
                <w:sz w:val="24"/>
                <w:szCs w:val="24"/>
              </w:rPr>
            </w:pPr>
            <w:r>
              <w:rPr>
                <w:kern w:val="2"/>
                <w:sz w:val="24"/>
                <w:szCs w:val="24"/>
              </w:rPr>
              <w:t>1509,6</w:t>
            </w:r>
          </w:p>
        </w:tc>
      </w:tr>
      <w:tr w:rsidR="003A0753" w:rsidRPr="003B4982" w:rsidTr="003A0753">
        <w:trPr>
          <w:trHeight w:val="32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A0753" w:rsidRPr="003B4982" w:rsidRDefault="003A0753" w:rsidP="003A0753">
            <w:pPr>
              <w:rPr>
                <w:kern w:val="2"/>
                <w:sz w:val="24"/>
                <w:szCs w:val="24"/>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3A0753" w:rsidRPr="003B4982" w:rsidRDefault="003A0753" w:rsidP="003A0753">
            <w:pPr>
              <w:rPr>
                <w:kern w:val="2"/>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3A0753" w:rsidRPr="0091695B" w:rsidRDefault="003A0753" w:rsidP="003A0753">
            <w:pPr>
              <w:rPr>
                <w:kern w:val="2"/>
              </w:rPr>
            </w:pPr>
            <w:r w:rsidRPr="0091695B">
              <w:rPr>
                <w:kern w:val="2"/>
              </w:rPr>
              <w:t>внебюджетные источники</w:t>
            </w:r>
          </w:p>
        </w:tc>
        <w:tc>
          <w:tcPr>
            <w:tcW w:w="1555" w:type="dxa"/>
            <w:tcBorders>
              <w:top w:val="single" w:sz="4" w:space="0" w:color="auto"/>
              <w:left w:val="single" w:sz="4" w:space="0" w:color="auto"/>
              <w:bottom w:val="single" w:sz="4" w:space="0" w:color="auto"/>
              <w:right w:val="single" w:sz="4" w:space="0" w:color="auto"/>
            </w:tcBorders>
            <w:hideMark/>
          </w:tcPr>
          <w:p w:rsidR="003A0753" w:rsidRPr="00705177" w:rsidRDefault="003A0753" w:rsidP="003A0753">
            <w:pPr>
              <w:jc w:val="right"/>
              <w:rPr>
                <w:sz w:val="24"/>
                <w:szCs w:val="24"/>
              </w:rPr>
            </w:pPr>
            <w:r>
              <w:rPr>
                <w:spacing w:val="-4"/>
                <w:kern w:val="2"/>
                <w:sz w:val="24"/>
                <w:szCs w:val="24"/>
              </w:rPr>
              <w:t>750,0</w:t>
            </w:r>
          </w:p>
        </w:tc>
        <w:tc>
          <w:tcPr>
            <w:tcW w:w="1527" w:type="dxa"/>
            <w:tcBorders>
              <w:top w:val="single" w:sz="4" w:space="0" w:color="auto"/>
              <w:left w:val="single" w:sz="4" w:space="0" w:color="auto"/>
              <w:bottom w:val="single" w:sz="4" w:space="0" w:color="auto"/>
              <w:right w:val="single" w:sz="4" w:space="0" w:color="auto"/>
            </w:tcBorders>
            <w:hideMark/>
          </w:tcPr>
          <w:p w:rsidR="003A0753" w:rsidRPr="00DF698D" w:rsidRDefault="003A0753" w:rsidP="003A0753">
            <w:pPr>
              <w:ind w:left="-57" w:right="-57"/>
              <w:jc w:val="right"/>
              <w:rPr>
                <w:spacing w:val="-4"/>
                <w:kern w:val="2"/>
                <w:sz w:val="24"/>
                <w:szCs w:val="24"/>
              </w:rPr>
            </w:pPr>
            <w:r w:rsidRPr="00626D51">
              <w:rPr>
                <w:spacing w:val="-4"/>
                <w:kern w:val="2"/>
                <w:sz w:val="24"/>
                <w:szCs w:val="24"/>
              </w:rPr>
              <w:t>-*</w:t>
            </w:r>
          </w:p>
        </w:tc>
        <w:tc>
          <w:tcPr>
            <w:tcW w:w="1265" w:type="dxa"/>
            <w:tcBorders>
              <w:top w:val="single" w:sz="4" w:space="0" w:color="auto"/>
              <w:left w:val="single" w:sz="4" w:space="0" w:color="auto"/>
              <w:bottom w:val="single" w:sz="4" w:space="0" w:color="auto"/>
              <w:right w:val="single" w:sz="4" w:space="0" w:color="auto"/>
            </w:tcBorders>
            <w:hideMark/>
          </w:tcPr>
          <w:p w:rsidR="003A0753" w:rsidRPr="00DF698D" w:rsidRDefault="003A0753" w:rsidP="003A0753">
            <w:pPr>
              <w:jc w:val="right"/>
              <w:rPr>
                <w:sz w:val="24"/>
                <w:szCs w:val="24"/>
              </w:rPr>
            </w:pPr>
            <w:r w:rsidRPr="00626D51">
              <w:rPr>
                <w:spacing w:val="-4"/>
                <w:kern w:val="2"/>
                <w:sz w:val="24"/>
                <w:szCs w:val="24"/>
              </w:rPr>
              <w:t>-*</w:t>
            </w:r>
          </w:p>
        </w:tc>
        <w:tc>
          <w:tcPr>
            <w:tcW w:w="1405" w:type="dxa"/>
            <w:tcBorders>
              <w:top w:val="single" w:sz="4" w:space="0" w:color="auto"/>
              <w:left w:val="single" w:sz="4" w:space="0" w:color="auto"/>
              <w:bottom w:val="single" w:sz="4" w:space="0" w:color="auto"/>
              <w:right w:val="single" w:sz="4" w:space="0" w:color="auto"/>
            </w:tcBorders>
            <w:hideMark/>
          </w:tcPr>
          <w:p w:rsidR="003A0753" w:rsidRPr="00705177" w:rsidRDefault="003A0753" w:rsidP="003A0753">
            <w:pPr>
              <w:jc w:val="right"/>
              <w:rPr>
                <w:sz w:val="24"/>
                <w:szCs w:val="24"/>
              </w:rPr>
            </w:pPr>
            <w:r>
              <w:rPr>
                <w:spacing w:val="-4"/>
                <w:kern w:val="2"/>
                <w:sz w:val="24"/>
                <w:szCs w:val="24"/>
              </w:rPr>
              <w:t>750,0</w:t>
            </w:r>
          </w:p>
        </w:tc>
      </w:tr>
      <w:tr w:rsidR="003A0753" w:rsidRPr="003B4982" w:rsidTr="003A0753">
        <w:tc>
          <w:tcPr>
            <w:tcW w:w="704" w:type="dxa"/>
            <w:vMerge/>
            <w:tcBorders>
              <w:top w:val="single" w:sz="4" w:space="0" w:color="auto"/>
              <w:left w:val="single" w:sz="4" w:space="0" w:color="auto"/>
              <w:bottom w:val="single" w:sz="4" w:space="0" w:color="auto"/>
              <w:right w:val="single" w:sz="4" w:space="0" w:color="auto"/>
            </w:tcBorders>
            <w:vAlign w:val="center"/>
            <w:hideMark/>
          </w:tcPr>
          <w:p w:rsidR="003A0753" w:rsidRPr="003B4982" w:rsidRDefault="003A0753" w:rsidP="00F02F92">
            <w:pPr>
              <w:rPr>
                <w:kern w:val="2"/>
                <w:sz w:val="24"/>
                <w:szCs w:val="24"/>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3A0753" w:rsidRPr="003B4982" w:rsidRDefault="003A0753" w:rsidP="00F02F92">
            <w:pPr>
              <w:rPr>
                <w:kern w:val="2"/>
                <w:sz w:val="24"/>
                <w:szCs w:val="24"/>
              </w:rPr>
            </w:pPr>
          </w:p>
        </w:tc>
        <w:tc>
          <w:tcPr>
            <w:tcW w:w="3117" w:type="dxa"/>
            <w:tcBorders>
              <w:top w:val="single" w:sz="4" w:space="0" w:color="auto"/>
              <w:left w:val="single" w:sz="4" w:space="0" w:color="auto"/>
              <w:bottom w:val="single" w:sz="4" w:space="0" w:color="auto"/>
              <w:right w:val="single" w:sz="4" w:space="0" w:color="auto"/>
            </w:tcBorders>
          </w:tcPr>
          <w:p w:rsidR="003A0753" w:rsidRPr="0091695B" w:rsidRDefault="003A0753" w:rsidP="00F02F92">
            <w:pPr>
              <w:rPr>
                <w:kern w:val="2"/>
              </w:rPr>
            </w:pPr>
          </w:p>
        </w:tc>
        <w:tc>
          <w:tcPr>
            <w:tcW w:w="1555" w:type="dxa"/>
            <w:tcBorders>
              <w:top w:val="single" w:sz="4" w:space="0" w:color="auto"/>
              <w:left w:val="single" w:sz="4" w:space="0" w:color="auto"/>
              <w:bottom w:val="single" w:sz="4" w:space="0" w:color="auto"/>
              <w:right w:val="single" w:sz="4" w:space="0" w:color="auto"/>
            </w:tcBorders>
          </w:tcPr>
          <w:p w:rsidR="003A0753" w:rsidRPr="00DF698D" w:rsidRDefault="003A0753" w:rsidP="003B2A53">
            <w:pPr>
              <w:ind w:left="-57" w:right="-57"/>
              <w:jc w:val="center"/>
              <w:rPr>
                <w:kern w:val="2"/>
                <w:sz w:val="24"/>
                <w:szCs w:val="24"/>
              </w:rPr>
            </w:pPr>
          </w:p>
        </w:tc>
        <w:tc>
          <w:tcPr>
            <w:tcW w:w="1527" w:type="dxa"/>
            <w:tcBorders>
              <w:top w:val="single" w:sz="4" w:space="0" w:color="auto"/>
              <w:left w:val="single" w:sz="4" w:space="0" w:color="auto"/>
              <w:bottom w:val="single" w:sz="4" w:space="0" w:color="auto"/>
              <w:right w:val="single" w:sz="4" w:space="0" w:color="auto"/>
            </w:tcBorders>
          </w:tcPr>
          <w:p w:rsidR="003A0753" w:rsidRDefault="003A0753" w:rsidP="003B2A53">
            <w:pPr>
              <w:jc w:val="center"/>
            </w:pPr>
          </w:p>
        </w:tc>
        <w:tc>
          <w:tcPr>
            <w:tcW w:w="1265" w:type="dxa"/>
            <w:tcBorders>
              <w:top w:val="single" w:sz="4" w:space="0" w:color="auto"/>
              <w:left w:val="single" w:sz="4" w:space="0" w:color="auto"/>
              <w:bottom w:val="single" w:sz="4" w:space="0" w:color="auto"/>
              <w:right w:val="single" w:sz="4" w:space="0" w:color="auto"/>
            </w:tcBorders>
          </w:tcPr>
          <w:p w:rsidR="003A0753" w:rsidRDefault="003A0753" w:rsidP="003B2A53">
            <w:pPr>
              <w:jc w:val="center"/>
            </w:pPr>
          </w:p>
        </w:tc>
        <w:tc>
          <w:tcPr>
            <w:tcW w:w="1405" w:type="dxa"/>
            <w:tcBorders>
              <w:top w:val="single" w:sz="4" w:space="0" w:color="auto"/>
              <w:left w:val="single" w:sz="4" w:space="0" w:color="auto"/>
              <w:bottom w:val="single" w:sz="4" w:space="0" w:color="auto"/>
              <w:right w:val="single" w:sz="4" w:space="0" w:color="auto"/>
            </w:tcBorders>
          </w:tcPr>
          <w:p w:rsidR="003A0753" w:rsidRDefault="003A0753" w:rsidP="003A0753">
            <w:pPr>
              <w:jc w:val="right"/>
            </w:pPr>
          </w:p>
        </w:tc>
      </w:tr>
    </w:tbl>
    <w:p w:rsidR="00C83E02" w:rsidRPr="00C83E02" w:rsidRDefault="00C83E02" w:rsidP="00C83E02"/>
    <w:p w:rsidR="00C83E02" w:rsidRPr="00C83E02" w:rsidRDefault="00C83E02" w:rsidP="00C83E02"/>
    <w:sectPr w:rsidR="00C83E02" w:rsidRPr="00C83E02" w:rsidSect="00A500E4">
      <w:footerReference w:type="even" r:id="rId10"/>
      <w:footerReference w:type="default" r:id="rId11"/>
      <w:pgSz w:w="16840" w:h="11907" w:orient="landscape"/>
      <w:pgMar w:top="1304" w:right="70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B18" w:rsidRDefault="008C7B18">
      <w:r>
        <w:separator/>
      </w:r>
    </w:p>
  </w:endnote>
  <w:endnote w:type="continuationSeparator" w:id="0">
    <w:p w:rsidR="008C7B18" w:rsidRDefault="008C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D7" w:rsidRDefault="00135FD7" w:rsidP="00D80C8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A6090">
      <w:rPr>
        <w:rStyle w:val="ab"/>
        <w:noProof/>
      </w:rPr>
      <w:t>3</w:t>
    </w:r>
    <w:r>
      <w:rPr>
        <w:rStyle w:val="ab"/>
      </w:rPr>
      <w:fldChar w:fldCharType="end"/>
    </w:r>
  </w:p>
  <w:p w:rsidR="00135FD7" w:rsidRPr="00D14E16" w:rsidRDefault="00135FD7" w:rsidP="0087170B">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D7" w:rsidRDefault="00135FD7"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35FD7" w:rsidRDefault="00135FD7">
    <w:pPr>
      <w:pStyle w:val="a7"/>
      <w:ind w:right="360"/>
    </w:pPr>
  </w:p>
  <w:p w:rsidR="00135FD7" w:rsidRDefault="00135F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D7" w:rsidRDefault="00135FD7"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A6090">
      <w:rPr>
        <w:rStyle w:val="ab"/>
        <w:noProof/>
      </w:rPr>
      <w:t>4</w:t>
    </w:r>
    <w:r>
      <w:rPr>
        <w:rStyle w:val="ab"/>
      </w:rPr>
      <w:fldChar w:fldCharType="end"/>
    </w:r>
  </w:p>
  <w:p w:rsidR="00135FD7" w:rsidRPr="00D80C89" w:rsidRDefault="00135FD7" w:rsidP="0035001B">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B18" w:rsidRDefault="008C7B18">
      <w:r>
        <w:separator/>
      </w:r>
    </w:p>
  </w:footnote>
  <w:footnote w:type="continuationSeparator" w:id="0">
    <w:p w:rsidR="008C7B18" w:rsidRDefault="008C7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070AE0"/>
    <w:multiLevelType w:val="hybridMultilevel"/>
    <w:tmpl w:val="687A6F70"/>
    <w:lvl w:ilvl="0" w:tplc="6DBC2762">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7235794"/>
    <w:multiLevelType w:val="hybridMultilevel"/>
    <w:tmpl w:val="ADBC9CD6"/>
    <w:lvl w:ilvl="0" w:tplc="000884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CD01C44"/>
    <w:multiLevelType w:val="hybridMultilevel"/>
    <w:tmpl w:val="101E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372758"/>
    <w:multiLevelType w:val="hybridMultilevel"/>
    <w:tmpl w:val="A5926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A579AA"/>
    <w:multiLevelType w:val="hybridMultilevel"/>
    <w:tmpl w:val="190C5A9A"/>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92"/>
    <w:rsid w:val="00001915"/>
    <w:rsid w:val="00005AF2"/>
    <w:rsid w:val="00011CDF"/>
    <w:rsid w:val="00024109"/>
    <w:rsid w:val="00030762"/>
    <w:rsid w:val="00034BBC"/>
    <w:rsid w:val="00047174"/>
    <w:rsid w:val="00050C68"/>
    <w:rsid w:val="00051417"/>
    <w:rsid w:val="00052D30"/>
    <w:rsid w:val="0005372C"/>
    <w:rsid w:val="00054D8B"/>
    <w:rsid w:val="000559D5"/>
    <w:rsid w:val="00060F3C"/>
    <w:rsid w:val="00061EFE"/>
    <w:rsid w:val="00062737"/>
    <w:rsid w:val="000641FF"/>
    <w:rsid w:val="00066376"/>
    <w:rsid w:val="00066673"/>
    <w:rsid w:val="0006777E"/>
    <w:rsid w:val="00073797"/>
    <w:rsid w:val="000808D6"/>
    <w:rsid w:val="00082DCB"/>
    <w:rsid w:val="00085F1D"/>
    <w:rsid w:val="00091491"/>
    <w:rsid w:val="00096E5F"/>
    <w:rsid w:val="000A726F"/>
    <w:rsid w:val="000B4002"/>
    <w:rsid w:val="000B66C7"/>
    <w:rsid w:val="000C430D"/>
    <w:rsid w:val="000C5C77"/>
    <w:rsid w:val="000D3780"/>
    <w:rsid w:val="000E4621"/>
    <w:rsid w:val="000F0BAB"/>
    <w:rsid w:val="000F2B40"/>
    <w:rsid w:val="000F34F1"/>
    <w:rsid w:val="000F5B6A"/>
    <w:rsid w:val="00104E0D"/>
    <w:rsid w:val="0010504A"/>
    <w:rsid w:val="001068DE"/>
    <w:rsid w:val="00112F1D"/>
    <w:rsid w:val="00113E06"/>
    <w:rsid w:val="00116BFA"/>
    <w:rsid w:val="00117DDE"/>
    <w:rsid w:val="00117F04"/>
    <w:rsid w:val="001215BB"/>
    <w:rsid w:val="00125548"/>
    <w:rsid w:val="00125DE3"/>
    <w:rsid w:val="00126226"/>
    <w:rsid w:val="00135FD7"/>
    <w:rsid w:val="00136B79"/>
    <w:rsid w:val="00137C45"/>
    <w:rsid w:val="0014078B"/>
    <w:rsid w:val="00153B21"/>
    <w:rsid w:val="00156E43"/>
    <w:rsid w:val="00162489"/>
    <w:rsid w:val="001642B5"/>
    <w:rsid w:val="00165A39"/>
    <w:rsid w:val="00166FF3"/>
    <w:rsid w:val="00173A28"/>
    <w:rsid w:val="001914BF"/>
    <w:rsid w:val="0019456D"/>
    <w:rsid w:val="00197D50"/>
    <w:rsid w:val="001A072D"/>
    <w:rsid w:val="001A25DF"/>
    <w:rsid w:val="001A42DE"/>
    <w:rsid w:val="001A588A"/>
    <w:rsid w:val="001A7681"/>
    <w:rsid w:val="001B1A45"/>
    <w:rsid w:val="001B2D1C"/>
    <w:rsid w:val="001B7894"/>
    <w:rsid w:val="001C1D98"/>
    <w:rsid w:val="001C538F"/>
    <w:rsid w:val="001D021B"/>
    <w:rsid w:val="001D0DBB"/>
    <w:rsid w:val="001D2511"/>
    <w:rsid w:val="001D2690"/>
    <w:rsid w:val="001D43E1"/>
    <w:rsid w:val="001D61DC"/>
    <w:rsid w:val="001D769C"/>
    <w:rsid w:val="001E44EB"/>
    <w:rsid w:val="001E72BC"/>
    <w:rsid w:val="001F062E"/>
    <w:rsid w:val="001F1CA8"/>
    <w:rsid w:val="001F1DAC"/>
    <w:rsid w:val="001F33FE"/>
    <w:rsid w:val="001F4BE3"/>
    <w:rsid w:val="001F6D02"/>
    <w:rsid w:val="00202F96"/>
    <w:rsid w:val="002030C7"/>
    <w:rsid w:val="00205608"/>
    <w:rsid w:val="00207644"/>
    <w:rsid w:val="00213221"/>
    <w:rsid w:val="00213993"/>
    <w:rsid w:val="00215068"/>
    <w:rsid w:val="00215774"/>
    <w:rsid w:val="00220947"/>
    <w:rsid w:val="0023342A"/>
    <w:rsid w:val="00237D71"/>
    <w:rsid w:val="0024625A"/>
    <w:rsid w:val="00246CB7"/>
    <w:rsid w:val="00247959"/>
    <w:rsid w:val="002504E8"/>
    <w:rsid w:val="002506ED"/>
    <w:rsid w:val="00250C56"/>
    <w:rsid w:val="002516ED"/>
    <w:rsid w:val="002522EC"/>
    <w:rsid w:val="00254382"/>
    <w:rsid w:val="00254531"/>
    <w:rsid w:val="00255677"/>
    <w:rsid w:val="002637C4"/>
    <w:rsid w:val="0027031E"/>
    <w:rsid w:val="002805CA"/>
    <w:rsid w:val="0028703B"/>
    <w:rsid w:val="002A2062"/>
    <w:rsid w:val="002A31A1"/>
    <w:rsid w:val="002A7BDA"/>
    <w:rsid w:val="002B25B5"/>
    <w:rsid w:val="002B3E81"/>
    <w:rsid w:val="002B6527"/>
    <w:rsid w:val="002C135C"/>
    <w:rsid w:val="002C5E60"/>
    <w:rsid w:val="002D1770"/>
    <w:rsid w:val="002D3A6B"/>
    <w:rsid w:val="002E40D9"/>
    <w:rsid w:val="002E6249"/>
    <w:rsid w:val="002E65D5"/>
    <w:rsid w:val="002F63E3"/>
    <w:rsid w:val="002F692E"/>
    <w:rsid w:val="002F74D7"/>
    <w:rsid w:val="0030124B"/>
    <w:rsid w:val="003058B2"/>
    <w:rsid w:val="00310173"/>
    <w:rsid w:val="0031023E"/>
    <w:rsid w:val="00313D3A"/>
    <w:rsid w:val="0031506F"/>
    <w:rsid w:val="00324D76"/>
    <w:rsid w:val="0032665C"/>
    <w:rsid w:val="00330D85"/>
    <w:rsid w:val="0033396B"/>
    <w:rsid w:val="00335843"/>
    <w:rsid w:val="00341FC1"/>
    <w:rsid w:val="00345816"/>
    <w:rsid w:val="0035001B"/>
    <w:rsid w:val="0036370D"/>
    <w:rsid w:val="00363B6B"/>
    <w:rsid w:val="0037040B"/>
    <w:rsid w:val="00374FBE"/>
    <w:rsid w:val="00375C5E"/>
    <w:rsid w:val="00381DD0"/>
    <w:rsid w:val="003916EE"/>
    <w:rsid w:val="003921D8"/>
    <w:rsid w:val="00394A66"/>
    <w:rsid w:val="00394DFE"/>
    <w:rsid w:val="003962F3"/>
    <w:rsid w:val="003A0753"/>
    <w:rsid w:val="003A1187"/>
    <w:rsid w:val="003A7AD1"/>
    <w:rsid w:val="003B17E7"/>
    <w:rsid w:val="003B2193"/>
    <w:rsid w:val="003B2A53"/>
    <w:rsid w:val="003B2D17"/>
    <w:rsid w:val="003B4982"/>
    <w:rsid w:val="003B6D4E"/>
    <w:rsid w:val="003C615F"/>
    <w:rsid w:val="003D0C65"/>
    <w:rsid w:val="003D39C9"/>
    <w:rsid w:val="003D611B"/>
    <w:rsid w:val="003D7D03"/>
    <w:rsid w:val="003E1573"/>
    <w:rsid w:val="003E2BEC"/>
    <w:rsid w:val="003E2BF3"/>
    <w:rsid w:val="003F41E1"/>
    <w:rsid w:val="0040304C"/>
    <w:rsid w:val="00407B71"/>
    <w:rsid w:val="00410882"/>
    <w:rsid w:val="004121BD"/>
    <w:rsid w:val="00413117"/>
    <w:rsid w:val="004151D4"/>
    <w:rsid w:val="004175BD"/>
    <w:rsid w:val="00425061"/>
    <w:rsid w:val="00433AA7"/>
    <w:rsid w:val="0043686A"/>
    <w:rsid w:val="00441069"/>
    <w:rsid w:val="0044178C"/>
    <w:rsid w:val="00444636"/>
    <w:rsid w:val="0044581C"/>
    <w:rsid w:val="00445B5C"/>
    <w:rsid w:val="00447B04"/>
    <w:rsid w:val="0045036C"/>
    <w:rsid w:val="0045175C"/>
    <w:rsid w:val="00453869"/>
    <w:rsid w:val="00463FFD"/>
    <w:rsid w:val="004654B4"/>
    <w:rsid w:val="004711EC"/>
    <w:rsid w:val="00475082"/>
    <w:rsid w:val="00480BC7"/>
    <w:rsid w:val="00484B54"/>
    <w:rsid w:val="004871AA"/>
    <w:rsid w:val="0049619F"/>
    <w:rsid w:val="004A12A2"/>
    <w:rsid w:val="004A7755"/>
    <w:rsid w:val="004B057D"/>
    <w:rsid w:val="004B4042"/>
    <w:rsid w:val="004B5A4D"/>
    <w:rsid w:val="004B6A5C"/>
    <w:rsid w:val="004B7551"/>
    <w:rsid w:val="004C03BC"/>
    <w:rsid w:val="004C6149"/>
    <w:rsid w:val="004D119A"/>
    <w:rsid w:val="004D1B96"/>
    <w:rsid w:val="004D3029"/>
    <w:rsid w:val="004E627F"/>
    <w:rsid w:val="004E78FD"/>
    <w:rsid w:val="004F25EA"/>
    <w:rsid w:val="004F57CD"/>
    <w:rsid w:val="004F7011"/>
    <w:rsid w:val="004F7059"/>
    <w:rsid w:val="0050535B"/>
    <w:rsid w:val="0051175E"/>
    <w:rsid w:val="00515BDD"/>
    <w:rsid w:val="00515D9C"/>
    <w:rsid w:val="00517C3F"/>
    <w:rsid w:val="0052503F"/>
    <w:rsid w:val="00526B6D"/>
    <w:rsid w:val="005274DD"/>
    <w:rsid w:val="00530018"/>
    <w:rsid w:val="00531FBD"/>
    <w:rsid w:val="0053366A"/>
    <w:rsid w:val="005357A6"/>
    <w:rsid w:val="0054036C"/>
    <w:rsid w:val="00543B5A"/>
    <w:rsid w:val="00544406"/>
    <w:rsid w:val="00564B2C"/>
    <w:rsid w:val="005714BD"/>
    <w:rsid w:val="00571D3A"/>
    <w:rsid w:val="0057321E"/>
    <w:rsid w:val="00581AE1"/>
    <w:rsid w:val="00582254"/>
    <w:rsid w:val="00585535"/>
    <w:rsid w:val="00587448"/>
    <w:rsid w:val="00587BF6"/>
    <w:rsid w:val="0059317E"/>
    <w:rsid w:val="005948C8"/>
    <w:rsid w:val="00594DB5"/>
    <w:rsid w:val="005953A6"/>
    <w:rsid w:val="00595F1D"/>
    <w:rsid w:val="005A104C"/>
    <w:rsid w:val="005A138E"/>
    <w:rsid w:val="005B0EDB"/>
    <w:rsid w:val="005B30B3"/>
    <w:rsid w:val="005B5E83"/>
    <w:rsid w:val="005C3211"/>
    <w:rsid w:val="005C33C1"/>
    <w:rsid w:val="005C3F17"/>
    <w:rsid w:val="005C5FF3"/>
    <w:rsid w:val="005C6252"/>
    <w:rsid w:val="005C7C43"/>
    <w:rsid w:val="005D2673"/>
    <w:rsid w:val="005D3246"/>
    <w:rsid w:val="005D5A14"/>
    <w:rsid w:val="005D6F00"/>
    <w:rsid w:val="005E1D17"/>
    <w:rsid w:val="005E61F8"/>
    <w:rsid w:val="005F34CA"/>
    <w:rsid w:val="005F6B11"/>
    <w:rsid w:val="00600749"/>
    <w:rsid w:val="00600BA4"/>
    <w:rsid w:val="00603F56"/>
    <w:rsid w:val="00611679"/>
    <w:rsid w:val="00613D7D"/>
    <w:rsid w:val="00616986"/>
    <w:rsid w:val="00626458"/>
    <w:rsid w:val="00633CCA"/>
    <w:rsid w:val="006416A5"/>
    <w:rsid w:val="00647A55"/>
    <w:rsid w:val="00653303"/>
    <w:rsid w:val="006564DB"/>
    <w:rsid w:val="00660EE3"/>
    <w:rsid w:val="00662715"/>
    <w:rsid w:val="00665DA8"/>
    <w:rsid w:val="00670198"/>
    <w:rsid w:val="006704BE"/>
    <w:rsid w:val="006740B9"/>
    <w:rsid w:val="00676B57"/>
    <w:rsid w:val="0068137B"/>
    <w:rsid w:val="006827BE"/>
    <w:rsid w:val="00683179"/>
    <w:rsid w:val="006870B4"/>
    <w:rsid w:val="00692DA3"/>
    <w:rsid w:val="006A0C36"/>
    <w:rsid w:val="006A3608"/>
    <w:rsid w:val="006A3B5E"/>
    <w:rsid w:val="006B11B2"/>
    <w:rsid w:val="006C29AD"/>
    <w:rsid w:val="006C68F8"/>
    <w:rsid w:val="006C70E8"/>
    <w:rsid w:val="006D65C6"/>
    <w:rsid w:val="006E228A"/>
    <w:rsid w:val="006E28AD"/>
    <w:rsid w:val="006F1A8F"/>
    <w:rsid w:val="006F4105"/>
    <w:rsid w:val="0070006A"/>
    <w:rsid w:val="0070075D"/>
    <w:rsid w:val="007022B6"/>
    <w:rsid w:val="00705177"/>
    <w:rsid w:val="007120F8"/>
    <w:rsid w:val="00714BFC"/>
    <w:rsid w:val="007219F0"/>
    <w:rsid w:val="007278AB"/>
    <w:rsid w:val="00730FEC"/>
    <w:rsid w:val="00731703"/>
    <w:rsid w:val="00731A9E"/>
    <w:rsid w:val="00743E67"/>
    <w:rsid w:val="0075377B"/>
    <w:rsid w:val="0075422A"/>
    <w:rsid w:val="007558CD"/>
    <w:rsid w:val="00760D23"/>
    <w:rsid w:val="00762BF4"/>
    <w:rsid w:val="0076440A"/>
    <w:rsid w:val="007730B1"/>
    <w:rsid w:val="007741A0"/>
    <w:rsid w:val="00782222"/>
    <w:rsid w:val="00782418"/>
    <w:rsid w:val="007850C3"/>
    <w:rsid w:val="00785415"/>
    <w:rsid w:val="0078630D"/>
    <w:rsid w:val="0078723D"/>
    <w:rsid w:val="0079202B"/>
    <w:rsid w:val="00792AFF"/>
    <w:rsid w:val="00792E9C"/>
    <w:rsid w:val="007936ED"/>
    <w:rsid w:val="00796BAC"/>
    <w:rsid w:val="007A0123"/>
    <w:rsid w:val="007A394C"/>
    <w:rsid w:val="007A570F"/>
    <w:rsid w:val="007B4880"/>
    <w:rsid w:val="007B52AA"/>
    <w:rsid w:val="007B6388"/>
    <w:rsid w:val="007B7A39"/>
    <w:rsid w:val="007B7A94"/>
    <w:rsid w:val="007C0A5F"/>
    <w:rsid w:val="007C0C2C"/>
    <w:rsid w:val="007C3C0F"/>
    <w:rsid w:val="007C3DA7"/>
    <w:rsid w:val="007C425D"/>
    <w:rsid w:val="007C49E7"/>
    <w:rsid w:val="007E14D0"/>
    <w:rsid w:val="007E4211"/>
    <w:rsid w:val="007F5808"/>
    <w:rsid w:val="007F7299"/>
    <w:rsid w:val="00800545"/>
    <w:rsid w:val="00802BF0"/>
    <w:rsid w:val="00803F3C"/>
    <w:rsid w:val="00804CFE"/>
    <w:rsid w:val="00811712"/>
    <w:rsid w:val="00811C94"/>
    <w:rsid w:val="00811CF1"/>
    <w:rsid w:val="00813B14"/>
    <w:rsid w:val="008221BF"/>
    <w:rsid w:val="00825634"/>
    <w:rsid w:val="00833A76"/>
    <w:rsid w:val="00841EB3"/>
    <w:rsid w:val="008438D7"/>
    <w:rsid w:val="00843A39"/>
    <w:rsid w:val="0084497B"/>
    <w:rsid w:val="00850988"/>
    <w:rsid w:val="008520B4"/>
    <w:rsid w:val="008535D2"/>
    <w:rsid w:val="00860E5A"/>
    <w:rsid w:val="00864A84"/>
    <w:rsid w:val="00867AB6"/>
    <w:rsid w:val="008715E2"/>
    <w:rsid w:val="0087170B"/>
    <w:rsid w:val="00873C45"/>
    <w:rsid w:val="00873DC9"/>
    <w:rsid w:val="00883B58"/>
    <w:rsid w:val="008868F3"/>
    <w:rsid w:val="008A0E27"/>
    <w:rsid w:val="008A26EE"/>
    <w:rsid w:val="008A74E0"/>
    <w:rsid w:val="008B06D9"/>
    <w:rsid w:val="008B1EDA"/>
    <w:rsid w:val="008B2302"/>
    <w:rsid w:val="008B43E7"/>
    <w:rsid w:val="008B6AD3"/>
    <w:rsid w:val="008C1506"/>
    <w:rsid w:val="008C7B18"/>
    <w:rsid w:val="008D0A02"/>
    <w:rsid w:val="008D33E0"/>
    <w:rsid w:val="008E2F2D"/>
    <w:rsid w:val="008E418C"/>
    <w:rsid w:val="008E4E17"/>
    <w:rsid w:val="008F3978"/>
    <w:rsid w:val="00905F38"/>
    <w:rsid w:val="0090662A"/>
    <w:rsid w:val="00907205"/>
    <w:rsid w:val="00910044"/>
    <w:rsid w:val="009122B1"/>
    <w:rsid w:val="00913129"/>
    <w:rsid w:val="009135A7"/>
    <w:rsid w:val="00914799"/>
    <w:rsid w:val="009150EA"/>
    <w:rsid w:val="0091695B"/>
    <w:rsid w:val="00917C70"/>
    <w:rsid w:val="009228DF"/>
    <w:rsid w:val="00924E84"/>
    <w:rsid w:val="00927553"/>
    <w:rsid w:val="00945769"/>
    <w:rsid w:val="00947FCC"/>
    <w:rsid w:val="00950D30"/>
    <w:rsid w:val="009548DB"/>
    <w:rsid w:val="00954D83"/>
    <w:rsid w:val="00955690"/>
    <w:rsid w:val="00956629"/>
    <w:rsid w:val="00957EDB"/>
    <w:rsid w:val="00966277"/>
    <w:rsid w:val="00967A94"/>
    <w:rsid w:val="009734A5"/>
    <w:rsid w:val="00976CC6"/>
    <w:rsid w:val="00985158"/>
    <w:rsid w:val="00985A10"/>
    <w:rsid w:val="00991F8E"/>
    <w:rsid w:val="009A0192"/>
    <w:rsid w:val="009A0259"/>
    <w:rsid w:val="009A1B56"/>
    <w:rsid w:val="009B23CE"/>
    <w:rsid w:val="009C0956"/>
    <w:rsid w:val="009C43F1"/>
    <w:rsid w:val="009C7F36"/>
    <w:rsid w:val="009D0749"/>
    <w:rsid w:val="009E085F"/>
    <w:rsid w:val="009E3647"/>
    <w:rsid w:val="009F243F"/>
    <w:rsid w:val="009F6BEB"/>
    <w:rsid w:val="009F783E"/>
    <w:rsid w:val="00A061AE"/>
    <w:rsid w:val="00A061D7"/>
    <w:rsid w:val="00A116B8"/>
    <w:rsid w:val="00A247FF"/>
    <w:rsid w:val="00A25B8D"/>
    <w:rsid w:val="00A26209"/>
    <w:rsid w:val="00A30E81"/>
    <w:rsid w:val="00A34804"/>
    <w:rsid w:val="00A46F2E"/>
    <w:rsid w:val="00A500E4"/>
    <w:rsid w:val="00A5162E"/>
    <w:rsid w:val="00A56479"/>
    <w:rsid w:val="00A5692B"/>
    <w:rsid w:val="00A661E1"/>
    <w:rsid w:val="00A67B50"/>
    <w:rsid w:val="00A763D0"/>
    <w:rsid w:val="00A800F7"/>
    <w:rsid w:val="00A8135C"/>
    <w:rsid w:val="00A83272"/>
    <w:rsid w:val="00A85151"/>
    <w:rsid w:val="00A855C7"/>
    <w:rsid w:val="00A87741"/>
    <w:rsid w:val="00A941CF"/>
    <w:rsid w:val="00AA1012"/>
    <w:rsid w:val="00AA46BB"/>
    <w:rsid w:val="00AB6E57"/>
    <w:rsid w:val="00AB7A40"/>
    <w:rsid w:val="00AB7DDF"/>
    <w:rsid w:val="00AC2CBC"/>
    <w:rsid w:val="00AC4335"/>
    <w:rsid w:val="00AC60C9"/>
    <w:rsid w:val="00AD4F30"/>
    <w:rsid w:val="00AE2601"/>
    <w:rsid w:val="00AE53FC"/>
    <w:rsid w:val="00AF0818"/>
    <w:rsid w:val="00AF11AC"/>
    <w:rsid w:val="00AF5031"/>
    <w:rsid w:val="00B05DFB"/>
    <w:rsid w:val="00B10C50"/>
    <w:rsid w:val="00B15D97"/>
    <w:rsid w:val="00B172E8"/>
    <w:rsid w:val="00B20E04"/>
    <w:rsid w:val="00B22F6A"/>
    <w:rsid w:val="00B27748"/>
    <w:rsid w:val="00B30D91"/>
    <w:rsid w:val="00B31114"/>
    <w:rsid w:val="00B3476E"/>
    <w:rsid w:val="00B35396"/>
    <w:rsid w:val="00B35935"/>
    <w:rsid w:val="00B37E63"/>
    <w:rsid w:val="00B444A2"/>
    <w:rsid w:val="00B45891"/>
    <w:rsid w:val="00B46F20"/>
    <w:rsid w:val="00B47DAD"/>
    <w:rsid w:val="00B52B04"/>
    <w:rsid w:val="00B54515"/>
    <w:rsid w:val="00B54F6B"/>
    <w:rsid w:val="00B56869"/>
    <w:rsid w:val="00B60240"/>
    <w:rsid w:val="00B62CFB"/>
    <w:rsid w:val="00B62D0C"/>
    <w:rsid w:val="00B71174"/>
    <w:rsid w:val="00B72D61"/>
    <w:rsid w:val="00B743FA"/>
    <w:rsid w:val="00B817E0"/>
    <w:rsid w:val="00B8231A"/>
    <w:rsid w:val="00B84526"/>
    <w:rsid w:val="00B851B2"/>
    <w:rsid w:val="00B9219D"/>
    <w:rsid w:val="00B93137"/>
    <w:rsid w:val="00B94F3C"/>
    <w:rsid w:val="00B96842"/>
    <w:rsid w:val="00BA6090"/>
    <w:rsid w:val="00BA6627"/>
    <w:rsid w:val="00BA76F9"/>
    <w:rsid w:val="00BB2AF4"/>
    <w:rsid w:val="00BB55C0"/>
    <w:rsid w:val="00BC0712"/>
    <w:rsid w:val="00BC0920"/>
    <w:rsid w:val="00BC2750"/>
    <w:rsid w:val="00BC2F04"/>
    <w:rsid w:val="00BC53EE"/>
    <w:rsid w:val="00BC65CA"/>
    <w:rsid w:val="00BC6F34"/>
    <w:rsid w:val="00BC7A96"/>
    <w:rsid w:val="00BD657A"/>
    <w:rsid w:val="00BD6CD6"/>
    <w:rsid w:val="00BE2374"/>
    <w:rsid w:val="00BE3FB1"/>
    <w:rsid w:val="00BF39F0"/>
    <w:rsid w:val="00BF57C4"/>
    <w:rsid w:val="00C11FDF"/>
    <w:rsid w:val="00C13C50"/>
    <w:rsid w:val="00C15375"/>
    <w:rsid w:val="00C205B4"/>
    <w:rsid w:val="00C23F1A"/>
    <w:rsid w:val="00C27533"/>
    <w:rsid w:val="00C325A5"/>
    <w:rsid w:val="00C44F5B"/>
    <w:rsid w:val="00C46F97"/>
    <w:rsid w:val="00C572C4"/>
    <w:rsid w:val="00C66D4D"/>
    <w:rsid w:val="00C731BB"/>
    <w:rsid w:val="00C73C7D"/>
    <w:rsid w:val="00C75C76"/>
    <w:rsid w:val="00C77D06"/>
    <w:rsid w:val="00C83B94"/>
    <w:rsid w:val="00C83E02"/>
    <w:rsid w:val="00C86D33"/>
    <w:rsid w:val="00C974E9"/>
    <w:rsid w:val="00C97FF8"/>
    <w:rsid w:val="00CA149B"/>
    <w:rsid w:val="00CA151C"/>
    <w:rsid w:val="00CA171D"/>
    <w:rsid w:val="00CA35DA"/>
    <w:rsid w:val="00CA4052"/>
    <w:rsid w:val="00CA7923"/>
    <w:rsid w:val="00CB0B69"/>
    <w:rsid w:val="00CB1900"/>
    <w:rsid w:val="00CB1E66"/>
    <w:rsid w:val="00CB2364"/>
    <w:rsid w:val="00CB2CED"/>
    <w:rsid w:val="00CB43C1"/>
    <w:rsid w:val="00CC2CFF"/>
    <w:rsid w:val="00CC54CC"/>
    <w:rsid w:val="00CD077D"/>
    <w:rsid w:val="00CD2EBA"/>
    <w:rsid w:val="00CE2B25"/>
    <w:rsid w:val="00CE5183"/>
    <w:rsid w:val="00CE5800"/>
    <w:rsid w:val="00CE71BB"/>
    <w:rsid w:val="00CF0151"/>
    <w:rsid w:val="00CF4C3D"/>
    <w:rsid w:val="00CF6070"/>
    <w:rsid w:val="00D00358"/>
    <w:rsid w:val="00D00DA8"/>
    <w:rsid w:val="00D13C71"/>
    <w:rsid w:val="00D13E83"/>
    <w:rsid w:val="00D13F1B"/>
    <w:rsid w:val="00D14E16"/>
    <w:rsid w:val="00D2007C"/>
    <w:rsid w:val="00D210C4"/>
    <w:rsid w:val="00D26BA0"/>
    <w:rsid w:val="00D34250"/>
    <w:rsid w:val="00D35EA7"/>
    <w:rsid w:val="00D37AF8"/>
    <w:rsid w:val="00D43702"/>
    <w:rsid w:val="00D43A44"/>
    <w:rsid w:val="00D4721B"/>
    <w:rsid w:val="00D53CBD"/>
    <w:rsid w:val="00D560CC"/>
    <w:rsid w:val="00D57358"/>
    <w:rsid w:val="00D6505D"/>
    <w:rsid w:val="00D70245"/>
    <w:rsid w:val="00D73323"/>
    <w:rsid w:val="00D80C89"/>
    <w:rsid w:val="00D8760C"/>
    <w:rsid w:val="00D93DAB"/>
    <w:rsid w:val="00D96F50"/>
    <w:rsid w:val="00DA04BC"/>
    <w:rsid w:val="00DA134B"/>
    <w:rsid w:val="00DA1762"/>
    <w:rsid w:val="00DA47B5"/>
    <w:rsid w:val="00DA51B4"/>
    <w:rsid w:val="00DB1553"/>
    <w:rsid w:val="00DB1868"/>
    <w:rsid w:val="00DB4D6B"/>
    <w:rsid w:val="00DB660F"/>
    <w:rsid w:val="00DB773B"/>
    <w:rsid w:val="00DC2302"/>
    <w:rsid w:val="00DD4A43"/>
    <w:rsid w:val="00DD6C5F"/>
    <w:rsid w:val="00DD715C"/>
    <w:rsid w:val="00DE4194"/>
    <w:rsid w:val="00DE50C1"/>
    <w:rsid w:val="00DF1D3B"/>
    <w:rsid w:val="00DF47EF"/>
    <w:rsid w:val="00DF698D"/>
    <w:rsid w:val="00DF6C0D"/>
    <w:rsid w:val="00E0113A"/>
    <w:rsid w:val="00E01287"/>
    <w:rsid w:val="00E04378"/>
    <w:rsid w:val="00E05AA7"/>
    <w:rsid w:val="00E138E0"/>
    <w:rsid w:val="00E210F4"/>
    <w:rsid w:val="00E211C3"/>
    <w:rsid w:val="00E254E2"/>
    <w:rsid w:val="00E258C3"/>
    <w:rsid w:val="00E265B5"/>
    <w:rsid w:val="00E27FBB"/>
    <w:rsid w:val="00E3132E"/>
    <w:rsid w:val="00E33558"/>
    <w:rsid w:val="00E3693D"/>
    <w:rsid w:val="00E36EA0"/>
    <w:rsid w:val="00E3772A"/>
    <w:rsid w:val="00E41CC1"/>
    <w:rsid w:val="00E462B4"/>
    <w:rsid w:val="00E51320"/>
    <w:rsid w:val="00E61F30"/>
    <w:rsid w:val="00E656CF"/>
    <w:rsid w:val="00E657E1"/>
    <w:rsid w:val="00E65F72"/>
    <w:rsid w:val="00E66697"/>
    <w:rsid w:val="00E669A3"/>
    <w:rsid w:val="00E679E1"/>
    <w:rsid w:val="00E67DF0"/>
    <w:rsid w:val="00E7274C"/>
    <w:rsid w:val="00E74E00"/>
    <w:rsid w:val="00E75C57"/>
    <w:rsid w:val="00E7603B"/>
    <w:rsid w:val="00E76A4E"/>
    <w:rsid w:val="00E830AC"/>
    <w:rsid w:val="00E84306"/>
    <w:rsid w:val="00E86F85"/>
    <w:rsid w:val="00E91823"/>
    <w:rsid w:val="00E9626F"/>
    <w:rsid w:val="00EA7359"/>
    <w:rsid w:val="00EB3986"/>
    <w:rsid w:val="00EB4F0F"/>
    <w:rsid w:val="00EC2C79"/>
    <w:rsid w:val="00EC40AD"/>
    <w:rsid w:val="00EC4BBE"/>
    <w:rsid w:val="00EC52CE"/>
    <w:rsid w:val="00EC6229"/>
    <w:rsid w:val="00EC6E97"/>
    <w:rsid w:val="00EC7755"/>
    <w:rsid w:val="00ED1EA5"/>
    <w:rsid w:val="00ED1F8B"/>
    <w:rsid w:val="00ED69CF"/>
    <w:rsid w:val="00ED6F34"/>
    <w:rsid w:val="00ED72D3"/>
    <w:rsid w:val="00EE6C90"/>
    <w:rsid w:val="00EF0C28"/>
    <w:rsid w:val="00EF29AB"/>
    <w:rsid w:val="00EF56AF"/>
    <w:rsid w:val="00EF6987"/>
    <w:rsid w:val="00EF764A"/>
    <w:rsid w:val="00F02C40"/>
    <w:rsid w:val="00F02F92"/>
    <w:rsid w:val="00F05435"/>
    <w:rsid w:val="00F13B89"/>
    <w:rsid w:val="00F203DC"/>
    <w:rsid w:val="00F24917"/>
    <w:rsid w:val="00F30D40"/>
    <w:rsid w:val="00F310E3"/>
    <w:rsid w:val="00F3265B"/>
    <w:rsid w:val="00F410DF"/>
    <w:rsid w:val="00F50F6F"/>
    <w:rsid w:val="00F53B45"/>
    <w:rsid w:val="00F665AE"/>
    <w:rsid w:val="00F73810"/>
    <w:rsid w:val="00F77DEF"/>
    <w:rsid w:val="00F80861"/>
    <w:rsid w:val="00F8225E"/>
    <w:rsid w:val="00F86418"/>
    <w:rsid w:val="00F87AEC"/>
    <w:rsid w:val="00F902FC"/>
    <w:rsid w:val="00F90F0A"/>
    <w:rsid w:val="00F91025"/>
    <w:rsid w:val="00F9297B"/>
    <w:rsid w:val="00FA1AF5"/>
    <w:rsid w:val="00FA616C"/>
    <w:rsid w:val="00FA6611"/>
    <w:rsid w:val="00FA7848"/>
    <w:rsid w:val="00FB3B1D"/>
    <w:rsid w:val="00FB593D"/>
    <w:rsid w:val="00FC4157"/>
    <w:rsid w:val="00FD350A"/>
    <w:rsid w:val="00FD362E"/>
    <w:rsid w:val="00FE19FC"/>
    <w:rsid w:val="00FE2BA9"/>
    <w:rsid w:val="00FE666F"/>
    <w:rsid w:val="00FF21F9"/>
    <w:rsid w:val="00FF2C70"/>
    <w:rsid w:val="00FF7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16DD3B-463D-46A8-A61A-74334AF9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1"/>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1"/>
    <w:basedOn w:val="a1"/>
    <w:rsid w:val="00F0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e">
    <w:name w:val="Сетка таблицы2"/>
    <w:basedOn w:val="a1"/>
    <w:rsid w:val="00F0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rsid w:val="00F0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rsid w:val="00F0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2182">
      <w:bodyDiv w:val="1"/>
      <w:marLeft w:val="0"/>
      <w:marRight w:val="0"/>
      <w:marTop w:val="0"/>
      <w:marBottom w:val="0"/>
      <w:divBdr>
        <w:top w:val="none" w:sz="0" w:space="0" w:color="auto"/>
        <w:left w:val="none" w:sz="0" w:space="0" w:color="auto"/>
        <w:bottom w:val="none" w:sz="0" w:space="0" w:color="auto"/>
        <w:right w:val="none" w:sz="0" w:space="0" w:color="auto"/>
      </w:divBdr>
    </w:div>
    <w:div w:id="315184845">
      <w:bodyDiv w:val="1"/>
      <w:marLeft w:val="0"/>
      <w:marRight w:val="0"/>
      <w:marTop w:val="0"/>
      <w:marBottom w:val="0"/>
      <w:divBdr>
        <w:top w:val="none" w:sz="0" w:space="0" w:color="auto"/>
        <w:left w:val="none" w:sz="0" w:space="0" w:color="auto"/>
        <w:bottom w:val="none" w:sz="0" w:space="0" w:color="auto"/>
        <w:right w:val="none" w:sz="0" w:space="0" w:color="auto"/>
      </w:divBdr>
      <w:divsChild>
        <w:div w:id="166143016">
          <w:marLeft w:val="0"/>
          <w:marRight w:val="0"/>
          <w:marTop w:val="0"/>
          <w:marBottom w:val="0"/>
          <w:divBdr>
            <w:top w:val="none" w:sz="0" w:space="0" w:color="auto"/>
            <w:left w:val="none" w:sz="0" w:space="0" w:color="auto"/>
            <w:bottom w:val="none" w:sz="0" w:space="0" w:color="auto"/>
            <w:right w:val="none" w:sz="0" w:space="0" w:color="auto"/>
          </w:divBdr>
        </w:div>
      </w:divsChild>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240410237">
      <w:bodyDiv w:val="1"/>
      <w:marLeft w:val="0"/>
      <w:marRight w:val="0"/>
      <w:marTop w:val="0"/>
      <w:marBottom w:val="0"/>
      <w:divBdr>
        <w:top w:val="none" w:sz="0" w:space="0" w:color="auto"/>
        <w:left w:val="none" w:sz="0" w:space="0" w:color="auto"/>
        <w:bottom w:val="none" w:sz="0" w:space="0" w:color="auto"/>
        <w:right w:val="none" w:sz="0" w:space="0" w:color="auto"/>
      </w:divBdr>
    </w:div>
    <w:div w:id="1349789015">
      <w:bodyDiv w:val="1"/>
      <w:marLeft w:val="0"/>
      <w:marRight w:val="0"/>
      <w:marTop w:val="0"/>
      <w:marBottom w:val="0"/>
      <w:divBdr>
        <w:top w:val="none" w:sz="0" w:space="0" w:color="auto"/>
        <w:left w:val="none" w:sz="0" w:space="0" w:color="auto"/>
        <w:bottom w:val="none" w:sz="0" w:space="0" w:color="auto"/>
        <w:right w:val="none" w:sz="0" w:space="0" w:color="auto"/>
      </w:divBdr>
    </w:div>
    <w:div w:id="1536506279">
      <w:bodyDiv w:val="1"/>
      <w:marLeft w:val="0"/>
      <w:marRight w:val="0"/>
      <w:marTop w:val="0"/>
      <w:marBottom w:val="0"/>
      <w:divBdr>
        <w:top w:val="none" w:sz="0" w:space="0" w:color="auto"/>
        <w:left w:val="none" w:sz="0" w:space="0" w:color="auto"/>
        <w:bottom w:val="none" w:sz="0" w:space="0" w:color="auto"/>
        <w:right w:val="none" w:sz="0" w:space="0" w:color="auto"/>
      </w:divBdr>
    </w:div>
    <w:div w:id="1925138532">
      <w:bodyDiv w:val="1"/>
      <w:marLeft w:val="0"/>
      <w:marRight w:val="0"/>
      <w:marTop w:val="0"/>
      <w:marBottom w:val="0"/>
      <w:divBdr>
        <w:top w:val="none" w:sz="0" w:space="0" w:color="auto"/>
        <w:left w:val="none" w:sz="0" w:space="0" w:color="auto"/>
        <w:bottom w:val="none" w:sz="0" w:space="0" w:color="auto"/>
        <w:right w:val="none" w:sz="0" w:space="0" w:color="auto"/>
      </w:divBdr>
    </w:div>
    <w:div w:id="19906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C7F1-7538-4033-A06F-80D5ED10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53</TotalTime>
  <Pages>4</Pages>
  <Words>845</Words>
  <Characters>4819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5653</CharactersWithSpaces>
  <SharedDoc>false</SharedDoc>
  <HLinks>
    <vt:vector size="18" baseType="variant">
      <vt:variant>
        <vt:i4>2097204</vt:i4>
      </vt:variant>
      <vt:variant>
        <vt:i4>6</vt:i4>
      </vt:variant>
      <vt:variant>
        <vt:i4>0</vt:i4>
      </vt:variant>
      <vt:variant>
        <vt:i4>5</vt:i4>
      </vt:variant>
      <vt:variant>
        <vt:lpwstr>consultantplus://offline/ref=CA57107C4052A6F7E38C63CF6495A55773D631BF7E9CCE0101FB44F2F9A9DBFBDB188D29CFF63DA1C1272E2869C2955E01c3L</vt:lpwstr>
      </vt:variant>
      <vt:variant>
        <vt:lpwstr/>
      </vt:variant>
      <vt:variant>
        <vt:i4>5439489</vt:i4>
      </vt:variant>
      <vt:variant>
        <vt:i4>3</vt:i4>
      </vt:variant>
      <vt:variant>
        <vt:i4>0</vt:i4>
      </vt:variant>
      <vt:variant>
        <vt:i4>5</vt:i4>
      </vt:variant>
      <vt:variant>
        <vt:lpwstr>consultantplus://offline/ref=273AEA2BD169F41AC8EC613FA7E9A4427C59848F4FF896390815630D6B886C06E6C32F495475EFCA69501CmDq2I</vt:lpwstr>
      </vt:variant>
      <vt:variant>
        <vt:lpwstr/>
      </vt:variant>
      <vt:variant>
        <vt:i4>4849750</vt:i4>
      </vt:variant>
      <vt:variant>
        <vt:i4>0</vt:i4>
      </vt:variant>
      <vt:variant>
        <vt:i4>0</vt:i4>
      </vt:variant>
      <vt:variant>
        <vt:i4>5</vt:i4>
      </vt:variant>
      <vt:variant>
        <vt:lpwstr>consultantplus://offline/ref=9ADF5D8C1035131D0EC301E89F74A35FEC2B266E2B6D7903518911E1B784C0453CA9F1113B6569C1CCD423n8e4O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8</cp:revision>
  <cp:lastPrinted>2023-05-16T07:50:00Z</cp:lastPrinted>
  <dcterms:created xsi:type="dcterms:W3CDTF">2023-05-15T10:37:00Z</dcterms:created>
  <dcterms:modified xsi:type="dcterms:W3CDTF">2025-06-09T19:24:00Z</dcterms:modified>
</cp:coreProperties>
</file>