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D" w:rsidRDefault="00210CCD" w:rsidP="00FC3FA8">
      <w:pPr>
        <w:jc w:val="center"/>
        <w:rPr>
          <w:sz w:val="20"/>
        </w:rPr>
      </w:pPr>
    </w:p>
    <w:p w:rsidR="006A64DA" w:rsidRDefault="006A64DA" w:rsidP="00FC3FA8">
      <w:pPr>
        <w:jc w:val="center"/>
        <w:rPr>
          <w:sz w:val="20"/>
        </w:rPr>
      </w:pPr>
    </w:p>
    <w:p w:rsidR="006A64DA" w:rsidRDefault="00275017" w:rsidP="006A64D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A64DA" w:rsidRDefault="006A64DA" w:rsidP="006A64DA">
      <w:pPr>
        <w:jc w:val="center"/>
        <w:rPr>
          <w:b/>
          <w:sz w:val="28"/>
          <w:szCs w:val="28"/>
        </w:rPr>
      </w:pPr>
    </w:p>
    <w:p w:rsidR="006A64DA" w:rsidRDefault="006A64DA" w:rsidP="006A64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6A64DA" w:rsidRDefault="006A64DA" w:rsidP="006A64DA">
      <w:pPr>
        <w:pStyle w:val="ae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4DA" w:rsidRDefault="006A64DA" w:rsidP="006A64DA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4560F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C4560F">
        <w:rPr>
          <w:rFonts w:ascii="Times New Roman" w:hAnsi="Times New Roman"/>
          <w:b/>
          <w:sz w:val="28"/>
          <w:szCs w:val="28"/>
        </w:rPr>
        <w:t xml:space="preserve">   №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4560F">
        <w:rPr>
          <w:rFonts w:ascii="Times New Roman" w:hAnsi="Times New Roman"/>
          <w:b/>
          <w:sz w:val="28"/>
          <w:szCs w:val="28"/>
        </w:rPr>
        <w:t xml:space="preserve">   х. Шаумяновский  </w:t>
      </w:r>
    </w:p>
    <w:p w:rsidR="006A64DA" w:rsidRPr="00C4560F" w:rsidRDefault="006A64DA" w:rsidP="006A64DA">
      <w:pPr>
        <w:pStyle w:val="ae"/>
        <w:rPr>
          <w:b/>
          <w:sz w:val="28"/>
          <w:szCs w:val="28"/>
        </w:rPr>
      </w:pPr>
    </w:p>
    <w:p w:rsidR="006A64DA" w:rsidRPr="00C4560F" w:rsidRDefault="006A64DA" w:rsidP="006A64DA">
      <w:pPr>
        <w:rPr>
          <w:b/>
          <w:sz w:val="14"/>
          <w:szCs w:val="14"/>
        </w:rPr>
      </w:pP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6A64DA">
        <w:rPr>
          <w:b/>
          <w:szCs w:val="28"/>
        </w:rPr>
        <w:t>Об  утверждении муниципальной программы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 «Формирование комфортной среды</w:t>
      </w:r>
    </w:p>
    <w:p w:rsidR="006A64DA" w:rsidRP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в  </w:t>
      </w:r>
      <w:r w:rsidRPr="00350854">
        <w:rPr>
          <w:b/>
          <w:szCs w:val="28"/>
        </w:rPr>
        <w:t>Шаумяновском сельском поселении»</w:t>
      </w:r>
    </w:p>
    <w:p w:rsidR="006A64DA" w:rsidRDefault="006A64DA" w:rsidP="006A64DA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   </w:t>
      </w:r>
    </w:p>
    <w:p w:rsidR="006A64DA" w:rsidRDefault="006A64DA" w:rsidP="00FC3FA8">
      <w:pPr>
        <w:jc w:val="center"/>
        <w:rPr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9664"/>
      </w:tblGrid>
      <w:tr w:rsidR="00210CCD" w:rsidTr="006A64DA">
        <w:tc>
          <w:tcPr>
            <w:tcW w:w="10090" w:type="dxa"/>
            <w:gridSpan w:val="2"/>
          </w:tcPr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постановлениями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поселения </w:t>
            </w:r>
            <w:r w:rsidRPr="00FA7E0F">
              <w:rPr>
                <w:rFonts w:ascii="Times New Roman" w:hAnsi="Times New Roman" w:cs="Times New Roman"/>
                <w:bCs/>
                <w:sz w:val="28"/>
                <w:szCs w:val="28"/>
              </w:rPr>
              <w:t>№ 82  от 12.09.2018 «Об утверждении Порядка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разработки, реализации и оценки эффективности муниципальных программ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>а также  руководствуясь  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</w:t>
            </w:r>
          </w:p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DA" w:rsidRPr="00434014" w:rsidRDefault="006A64DA" w:rsidP="006A64DA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</w:t>
            </w:r>
            <w:r w:rsidRPr="0043401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210CCD" w:rsidRPr="0041444C" w:rsidRDefault="00210CCD" w:rsidP="00FC3FA8">
            <w:pPr>
              <w:ind w:right="-50" w:firstLine="720"/>
              <w:jc w:val="both"/>
              <w:rPr>
                <w:sz w:val="28"/>
                <w:szCs w:val="28"/>
              </w:rPr>
            </w:pPr>
          </w:p>
        </w:tc>
      </w:tr>
      <w:tr w:rsidR="00210CCD" w:rsidTr="006A64DA">
        <w:trPr>
          <w:trHeight w:val="533"/>
        </w:trPr>
        <w:tc>
          <w:tcPr>
            <w:tcW w:w="426" w:type="dxa"/>
          </w:tcPr>
          <w:p w:rsidR="00210CCD" w:rsidRPr="00975700" w:rsidRDefault="00210CCD" w:rsidP="00FC3FA8">
            <w:pPr>
              <w:snapToGrid w:val="0"/>
              <w:jc w:val="center"/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>1.</w:t>
            </w:r>
          </w:p>
        </w:tc>
        <w:tc>
          <w:tcPr>
            <w:tcW w:w="9664" w:type="dxa"/>
          </w:tcPr>
          <w:p w:rsidR="0041444C" w:rsidRPr="001D0942" w:rsidRDefault="0041444C" w:rsidP="00FC3FA8">
            <w:pPr>
              <w:jc w:val="both"/>
              <w:rPr>
                <w:sz w:val="28"/>
                <w:szCs w:val="28"/>
              </w:rPr>
            </w:pPr>
            <w:r w:rsidRPr="001D0942">
              <w:rPr>
                <w:sz w:val="28"/>
                <w:szCs w:val="28"/>
              </w:rPr>
              <w:t xml:space="preserve">Утвердить муниципальную  программу «Формирование комфортной среды в   </w:t>
            </w:r>
            <w:r w:rsidR="006A64DA">
              <w:rPr>
                <w:sz w:val="28"/>
                <w:szCs w:val="28"/>
              </w:rPr>
              <w:t>Шаумяновском</w:t>
            </w:r>
            <w:r w:rsidRPr="001D0942">
              <w:rPr>
                <w:sz w:val="28"/>
                <w:szCs w:val="28"/>
              </w:rPr>
              <w:t xml:space="preserve"> сельском поселении» согласно приложению.</w:t>
            </w:r>
          </w:p>
          <w:p w:rsidR="00210CCD" w:rsidRPr="001D0942" w:rsidRDefault="00210CCD" w:rsidP="00FC3FA8">
            <w:pPr>
              <w:pStyle w:val="1"/>
              <w:tabs>
                <w:tab w:val="clear" w:pos="432"/>
              </w:tabs>
              <w:ind w:left="82" w:firstLine="0"/>
              <w:jc w:val="both"/>
              <w:rPr>
                <w:szCs w:val="28"/>
              </w:rPr>
            </w:pPr>
          </w:p>
        </w:tc>
      </w:tr>
      <w:tr w:rsidR="00210CCD" w:rsidTr="006A64DA">
        <w:trPr>
          <w:trHeight w:val="691"/>
        </w:trPr>
        <w:tc>
          <w:tcPr>
            <w:tcW w:w="426" w:type="dxa"/>
          </w:tcPr>
          <w:p w:rsidR="00210CCD" w:rsidRPr="00975700" w:rsidRDefault="00210CCD" w:rsidP="00FC3FA8">
            <w:pPr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 xml:space="preserve">2. </w:t>
            </w: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Pr="00975700" w:rsidRDefault="00350854" w:rsidP="00FC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10CCD">
              <w:rPr>
                <w:sz w:val="28"/>
                <w:szCs w:val="28"/>
              </w:rPr>
              <w:t>.</w:t>
            </w:r>
          </w:p>
        </w:tc>
        <w:tc>
          <w:tcPr>
            <w:tcW w:w="9664" w:type="dxa"/>
          </w:tcPr>
          <w:p w:rsidR="00210CCD" w:rsidRPr="001D0942" w:rsidRDefault="0041444C" w:rsidP="00FC3FA8">
            <w:pPr>
              <w:jc w:val="both"/>
              <w:rPr>
                <w:sz w:val="28"/>
                <w:szCs w:val="28"/>
              </w:rPr>
            </w:pPr>
            <w:r w:rsidRPr="001D0942">
              <w:rPr>
                <w:bCs/>
                <w:sz w:val="28"/>
                <w:szCs w:val="28"/>
              </w:rPr>
              <w:t xml:space="preserve">Установить, что в ходе реализации </w:t>
            </w:r>
            <w:r w:rsidRPr="001D0942">
              <w:rPr>
                <w:sz w:val="28"/>
                <w:szCs w:val="28"/>
              </w:rPr>
              <w:t>муниципальной программы «</w:t>
            </w:r>
            <w:r w:rsidR="00CE64DE" w:rsidRPr="001D0942">
              <w:rPr>
                <w:sz w:val="28"/>
                <w:szCs w:val="28"/>
              </w:rPr>
              <w:t xml:space="preserve">Формирование комфортной среды в   </w:t>
            </w:r>
            <w:r w:rsidR="006A64DA">
              <w:rPr>
                <w:sz w:val="28"/>
                <w:szCs w:val="28"/>
              </w:rPr>
              <w:t>Шаумяновском</w:t>
            </w:r>
            <w:r w:rsidR="00CE64DE" w:rsidRPr="001D0942">
              <w:rPr>
                <w:sz w:val="28"/>
                <w:szCs w:val="28"/>
              </w:rPr>
              <w:t xml:space="preserve"> сельском поселении</w:t>
            </w:r>
            <w:r w:rsidR="00CE64DE">
              <w:rPr>
                <w:sz w:val="28"/>
                <w:szCs w:val="28"/>
              </w:rPr>
              <w:t>»</w:t>
            </w:r>
            <w:r w:rsidRPr="001D0942">
              <w:rPr>
                <w:sz w:val="28"/>
                <w:szCs w:val="28"/>
              </w:rPr>
              <w:t>,</w:t>
            </w:r>
            <w:r w:rsidRPr="001D0942">
              <w:rPr>
                <w:bCs/>
                <w:sz w:val="28"/>
                <w:szCs w:val="28"/>
              </w:rPr>
              <w:t xml:space="preserve"> мероприятия и объемы их финансирования подлежат ежегодной корректировке с учетом возможностей средств бюджета </w:t>
            </w:r>
            <w:r w:rsidR="006A64DA">
              <w:rPr>
                <w:bCs/>
                <w:sz w:val="28"/>
                <w:szCs w:val="28"/>
              </w:rPr>
              <w:t>Шаумяновского</w:t>
            </w:r>
            <w:r w:rsidRPr="001D0942">
              <w:rPr>
                <w:bCs/>
                <w:sz w:val="28"/>
                <w:szCs w:val="28"/>
              </w:rPr>
              <w:t xml:space="preserve"> сельского поселения</w:t>
            </w:r>
            <w:r w:rsidR="00210CCD" w:rsidRPr="001D0942">
              <w:rPr>
                <w:sz w:val="28"/>
                <w:szCs w:val="28"/>
              </w:rPr>
              <w:t>.</w:t>
            </w:r>
          </w:p>
          <w:p w:rsidR="001D0942" w:rsidRPr="001D0942" w:rsidRDefault="001D0942" w:rsidP="00FC3FA8">
            <w:pPr>
              <w:jc w:val="both"/>
              <w:rPr>
                <w:sz w:val="28"/>
                <w:szCs w:val="28"/>
              </w:rPr>
            </w:pPr>
          </w:p>
          <w:p w:rsidR="006A64DA" w:rsidRDefault="006A64DA" w:rsidP="006A64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Настоящее постановление вступает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силу с момента подписания, но не  ранее 1 января 2019 года,  и распространяется на правоотношения,        возникающие начиная с составления проекта местного бюджета на 2019 и на плановый период 2020</w:t>
            </w:r>
            <w:r w:rsidR="008F1E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2012 годов.</w:t>
            </w:r>
          </w:p>
          <w:p w:rsidR="00210CCD" w:rsidRPr="001D0942" w:rsidRDefault="00210CCD" w:rsidP="00FC3FA8">
            <w:pPr>
              <w:jc w:val="both"/>
              <w:rPr>
                <w:sz w:val="28"/>
                <w:szCs w:val="28"/>
              </w:rPr>
            </w:pPr>
          </w:p>
          <w:p w:rsidR="006A64DA" w:rsidRDefault="006A64DA" w:rsidP="006A64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 исполнением данного постановления оставляю за собой.</w:t>
            </w:r>
          </w:p>
          <w:p w:rsidR="00210CCD" w:rsidRPr="001D0942" w:rsidRDefault="00210CCD" w:rsidP="006A64DA">
            <w:pPr>
              <w:jc w:val="both"/>
              <w:rPr>
                <w:sz w:val="28"/>
                <w:szCs w:val="28"/>
              </w:rPr>
            </w:pPr>
          </w:p>
        </w:tc>
      </w:tr>
      <w:tr w:rsidR="00210CCD" w:rsidTr="006A64DA">
        <w:trPr>
          <w:trHeight w:val="68"/>
        </w:trPr>
        <w:tc>
          <w:tcPr>
            <w:tcW w:w="426" w:type="dxa"/>
          </w:tcPr>
          <w:p w:rsidR="00210CCD" w:rsidRDefault="00210CCD" w:rsidP="00FC3FA8">
            <w:pPr>
              <w:snapToGrid w:val="0"/>
            </w:pPr>
          </w:p>
        </w:tc>
        <w:tc>
          <w:tcPr>
            <w:tcW w:w="9664" w:type="dxa"/>
          </w:tcPr>
          <w:p w:rsidR="00210CCD" w:rsidRDefault="00210CCD" w:rsidP="00FC3FA8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10CCD" w:rsidTr="006A64DA">
        <w:tc>
          <w:tcPr>
            <w:tcW w:w="426" w:type="dxa"/>
          </w:tcPr>
          <w:p w:rsidR="00210CCD" w:rsidRDefault="00210CCD" w:rsidP="00FC3FA8">
            <w:pPr>
              <w:snapToGrid w:val="0"/>
            </w:pPr>
          </w:p>
        </w:tc>
        <w:tc>
          <w:tcPr>
            <w:tcW w:w="9664" w:type="dxa"/>
          </w:tcPr>
          <w:p w:rsidR="00210CCD" w:rsidRDefault="00210CCD" w:rsidP="00FC3FA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64DA" w:rsidTr="00AD5AB1">
        <w:tc>
          <w:tcPr>
            <w:tcW w:w="10090" w:type="dxa"/>
            <w:gridSpan w:val="2"/>
          </w:tcPr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Шаумяновского сельского поселения                                       С.Л. Аванесян</w:t>
            </w:r>
          </w:p>
          <w:p w:rsidR="006A64DA" w:rsidRPr="00EA254B" w:rsidRDefault="006A64DA" w:rsidP="00B63EE4">
            <w:pPr>
              <w:rPr>
                <w:b/>
                <w:sz w:val="28"/>
                <w:szCs w:val="28"/>
              </w:rPr>
            </w:pPr>
          </w:p>
        </w:tc>
      </w:tr>
    </w:tbl>
    <w:p w:rsidR="006A64DA" w:rsidRDefault="00210CCD" w:rsidP="00FC3FA8">
      <w:pPr>
        <w:ind w:firstLine="709"/>
        <w:jc w:val="right"/>
      </w:pPr>
      <w:r w:rsidRPr="00E61E71">
        <w:lastRenderedPageBreak/>
        <w:t xml:space="preserve">Приложение </w:t>
      </w:r>
      <w:r w:rsidR="00FC3FA8">
        <w:t xml:space="preserve"> </w:t>
      </w:r>
      <w:r w:rsidRPr="00E61E71">
        <w:t xml:space="preserve"> </w:t>
      </w:r>
    </w:p>
    <w:p w:rsidR="00210CCD" w:rsidRPr="00E61E71" w:rsidRDefault="00210CCD" w:rsidP="00FC3FA8">
      <w:pPr>
        <w:ind w:firstLine="709"/>
        <w:jc w:val="right"/>
      </w:pPr>
      <w:r w:rsidRPr="00E61E71">
        <w:t>к постановлению</w:t>
      </w:r>
    </w:p>
    <w:p w:rsidR="00210CCD" w:rsidRPr="00E61E71" w:rsidRDefault="00210CCD" w:rsidP="00FC3FA8">
      <w:pPr>
        <w:ind w:firstLine="709"/>
        <w:jc w:val="right"/>
      </w:pPr>
      <w:r w:rsidRPr="00E61E71">
        <w:t xml:space="preserve">от </w:t>
      </w:r>
      <w:r w:rsidR="001D0942" w:rsidRPr="00E61E71">
        <w:t xml:space="preserve"> </w:t>
      </w:r>
      <w:r w:rsidR="006A64DA">
        <w:t>__</w:t>
      </w:r>
      <w:r w:rsidR="00FC3FA8">
        <w:t>.</w:t>
      </w:r>
      <w:r w:rsidR="006A64DA">
        <w:t>__</w:t>
      </w:r>
      <w:r w:rsidR="00FC3FA8">
        <w:t>.</w:t>
      </w:r>
      <w:r w:rsidR="001D0942" w:rsidRPr="00E61E71">
        <w:t xml:space="preserve"> 2017 </w:t>
      </w:r>
      <w:r w:rsidRPr="00E61E71">
        <w:t xml:space="preserve">г. № </w:t>
      </w:r>
      <w:r w:rsidR="00FC3FA8">
        <w:t xml:space="preserve"> </w:t>
      </w:r>
      <w:r w:rsidR="006A64DA">
        <w:t>__</w:t>
      </w:r>
    </w:p>
    <w:p w:rsidR="001D0942" w:rsidRPr="00275017" w:rsidRDefault="001D0942" w:rsidP="00FC3FA8">
      <w:pPr>
        <w:ind w:firstLine="709"/>
        <w:jc w:val="center"/>
        <w:rPr>
          <w:b/>
          <w:sz w:val="28"/>
          <w:szCs w:val="28"/>
        </w:rPr>
      </w:pPr>
      <w:r w:rsidRPr="00275017">
        <w:rPr>
          <w:b/>
          <w:sz w:val="28"/>
          <w:szCs w:val="28"/>
        </w:rPr>
        <w:t xml:space="preserve">Муниципальная программа </w:t>
      </w:r>
    </w:p>
    <w:p w:rsidR="00275017" w:rsidRDefault="001D0942" w:rsidP="00FC3FA8">
      <w:pPr>
        <w:ind w:firstLine="709"/>
        <w:jc w:val="center"/>
        <w:rPr>
          <w:b/>
          <w:sz w:val="28"/>
          <w:szCs w:val="28"/>
        </w:rPr>
      </w:pPr>
      <w:r w:rsidRPr="00275017">
        <w:rPr>
          <w:b/>
          <w:sz w:val="28"/>
          <w:szCs w:val="28"/>
        </w:rPr>
        <w:t xml:space="preserve">«Формирование комфортной среды </w:t>
      </w:r>
    </w:p>
    <w:p w:rsidR="001D0942" w:rsidRPr="00275017" w:rsidRDefault="001D0942" w:rsidP="00FC3FA8">
      <w:pPr>
        <w:ind w:firstLine="709"/>
        <w:jc w:val="center"/>
        <w:rPr>
          <w:b/>
          <w:sz w:val="28"/>
          <w:szCs w:val="28"/>
        </w:rPr>
      </w:pPr>
      <w:r w:rsidRPr="00275017">
        <w:rPr>
          <w:b/>
          <w:sz w:val="28"/>
          <w:szCs w:val="28"/>
        </w:rPr>
        <w:t xml:space="preserve">в </w:t>
      </w:r>
      <w:r w:rsidR="006A64DA" w:rsidRPr="00275017">
        <w:rPr>
          <w:b/>
          <w:sz w:val="28"/>
          <w:szCs w:val="28"/>
        </w:rPr>
        <w:t>Шаумяновском</w:t>
      </w:r>
      <w:r w:rsidRPr="00275017">
        <w:rPr>
          <w:b/>
          <w:sz w:val="28"/>
          <w:szCs w:val="28"/>
        </w:rPr>
        <w:t xml:space="preserve"> сельском поселении» </w:t>
      </w:r>
    </w:p>
    <w:p w:rsidR="001D0942" w:rsidRPr="00275017" w:rsidRDefault="001D0942" w:rsidP="00FC3FA8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D0942" w:rsidRPr="00E61E71" w:rsidRDefault="001D0942" w:rsidP="00FC3FA8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E61E71">
        <w:rPr>
          <w:rFonts w:ascii="Times New Roman" w:hAnsi="Times New Roman" w:cs="Times New Roman"/>
          <w:b w:val="0"/>
          <w:caps/>
          <w:sz w:val="24"/>
          <w:szCs w:val="24"/>
        </w:rPr>
        <w:t xml:space="preserve">паспорт  </w:t>
      </w:r>
    </w:p>
    <w:tbl>
      <w:tblPr>
        <w:tblW w:w="10077" w:type="dxa"/>
        <w:tblLayout w:type="fixed"/>
        <w:tblLook w:val="0000"/>
      </w:tblPr>
      <w:tblGrid>
        <w:gridCol w:w="3132"/>
        <w:gridCol w:w="6906"/>
        <w:gridCol w:w="39"/>
      </w:tblGrid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Наименование: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 Муниципальная программа «Формирование комфортной среды в </w:t>
            </w:r>
            <w:r w:rsidR="006A64DA">
              <w:t>Шаумяновском</w:t>
            </w:r>
            <w:r w:rsidRPr="00E61E71">
              <w:t xml:space="preserve"> сельском поселении»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Ответственный исполнитель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Соисполнители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Собрание депутатов </w:t>
            </w:r>
            <w:r w:rsidR="006A64DA">
              <w:t>Шаумяновского</w:t>
            </w:r>
            <w:r w:rsidRPr="00E61E71">
              <w:t xml:space="preserve"> сельского поселения; муниципальные бюджетные учреждения</w:t>
            </w:r>
            <w:r w:rsidR="00CE64DE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Основной разработчик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Участники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Подпрограммы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6A64DA" w:rsidP="00FC3FA8">
            <w:pPr>
              <w:jc w:val="both"/>
            </w:pPr>
            <w:r w:rsidRPr="00275017">
              <w:t xml:space="preserve">1. Формирование современной комфортной среды </w:t>
            </w:r>
            <w:r w:rsidRPr="00275017">
              <w:rPr>
                <w:bCs/>
              </w:rPr>
              <w:t>в Шаумяновском сельском поселении</w:t>
            </w:r>
            <w:r w:rsidRPr="00275017">
              <w:t>.</w:t>
            </w:r>
          </w:p>
          <w:p w:rsidR="006A64DA" w:rsidRPr="00275017" w:rsidRDefault="006A64DA" w:rsidP="00FC3FA8">
            <w:pPr>
              <w:jc w:val="both"/>
            </w:pPr>
            <w:r w:rsidRPr="00275017">
              <w:t>2. Содействие обустройству мест массового отдыха населения</w:t>
            </w:r>
            <w:r w:rsidR="00D43FA1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Программно-целевые инструменты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ind w:hanging="13"/>
              <w:jc w:val="both"/>
            </w:pPr>
            <w:r w:rsidRPr="00E61E71">
              <w:t>о</w:t>
            </w:r>
            <w:r w:rsidR="001D0942" w:rsidRPr="00E61E71">
              <w:t xml:space="preserve">тсутствуют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Цели </w:t>
            </w:r>
            <w:r w:rsidR="005D001F" w:rsidRPr="00E61E71">
              <w:t>программы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5D001F" w:rsidRPr="00E61E71">
              <w:t xml:space="preserve">повышение уровня благоустройства территории </w:t>
            </w:r>
            <w:r w:rsidR="006A64DA">
              <w:t>Шаумяновского</w:t>
            </w:r>
            <w:r w:rsidR="005D001F" w:rsidRPr="00E61E71">
              <w:t xml:space="preserve"> сельского поселения</w:t>
            </w:r>
            <w:r w:rsidRPr="00E61E71">
              <w:t xml:space="preserve"> </w:t>
            </w:r>
          </w:p>
        </w:tc>
      </w:tr>
      <w:tr w:rsidR="005D001F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01F" w:rsidRPr="00E61E71" w:rsidRDefault="005D001F" w:rsidP="00FC3FA8">
            <w:pPr>
              <w:snapToGrid w:val="0"/>
              <w:jc w:val="both"/>
            </w:pPr>
            <w:r w:rsidRPr="00E61E71">
              <w:t>Задачи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1F" w:rsidRPr="00E61E71" w:rsidRDefault="005D001F" w:rsidP="00FC3FA8">
            <w:pPr>
              <w:jc w:val="both"/>
            </w:pPr>
            <w:r w:rsidRPr="00E61E71">
              <w:t xml:space="preserve">- повышение уровня благоустройства общественных территорий и мест массового отдыха населения на территории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Целевые показатели и индикаторы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jc w:val="both"/>
            </w:pPr>
            <w:r w:rsidRPr="00E61E71">
              <w:t>-д</w:t>
            </w:r>
            <w:r w:rsidR="001D0942" w:rsidRPr="00E61E71">
              <w:t xml:space="preserve">оля   </w:t>
            </w:r>
            <w:r w:rsidRPr="00E61E71">
              <w:t>благоустроенных общественных территорий от общего количества общественных территорий;</w:t>
            </w:r>
          </w:p>
          <w:p w:rsidR="005D001F" w:rsidRPr="00E61E71" w:rsidRDefault="005D001F" w:rsidP="00FC3FA8">
            <w:pPr>
              <w:jc w:val="both"/>
            </w:pPr>
            <w:r w:rsidRPr="00E61E71">
              <w:t xml:space="preserve">-доля обустроенных мест массового отдыха населения </w:t>
            </w:r>
            <w:r w:rsidR="005B5F16" w:rsidRPr="00E61E71">
              <w:t>от общего количества таких территорий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Сроки реализации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6A64DA">
            <w:pPr>
              <w:snapToGrid w:val="0"/>
              <w:jc w:val="both"/>
            </w:pPr>
            <w:r w:rsidRPr="00E61E71">
              <w:t xml:space="preserve"> 20</w:t>
            </w:r>
            <w:r w:rsidR="005B5F16" w:rsidRPr="00E61E71">
              <w:t>1</w:t>
            </w:r>
            <w:r w:rsidR="006A64DA">
              <w:t>9</w:t>
            </w:r>
            <w:r w:rsidRPr="00E61E71">
              <w:t>-20</w:t>
            </w:r>
            <w:r w:rsidR="006A64DA">
              <w:t>3</w:t>
            </w:r>
            <w:r w:rsidRPr="00E61E71">
              <w:t>0 годы, этапы реализации не предусмотрены.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Ресурсное обеспечение программы*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1D0942" w:rsidP="00FC3FA8">
            <w:pPr>
              <w:snapToGrid w:val="0"/>
              <w:jc w:val="both"/>
            </w:pPr>
            <w:r w:rsidRPr="00275017">
              <w:t>Объем финансирования составляет</w:t>
            </w:r>
            <w:r w:rsidR="00084C7E" w:rsidRPr="00275017">
              <w:t xml:space="preserve"> всего </w:t>
            </w:r>
            <w:r w:rsidR="006A64DA" w:rsidRPr="00275017">
              <w:t>13607,0</w:t>
            </w:r>
            <w:r w:rsidR="00084C7E" w:rsidRPr="00275017">
              <w:t xml:space="preserve"> тыс. рублей, в том числе</w:t>
            </w:r>
            <w:r w:rsidRPr="00275017">
              <w:t xml:space="preserve">: </w:t>
            </w:r>
          </w:p>
          <w:p w:rsidR="006A64DA" w:rsidRPr="00275017" w:rsidRDefault="006A64DA" w:rsidP="006A64DA">
            <w:r w:rsidRPr="00275017">
              <w:t>финансирование программных мероприятий осуществляется за счет средств бюджета Шаумяновского сельского поселения Егорлыкского района  и</w:t>
            </w:r>
            <w:r w:rsidRPr="00275017">
              <w:rPr>
                <w:iCs/>
              </w:rPr>
              <w:t xml:space="preserve">  </w:t>
            </w:r>
            <w:r w:rsidRPr="00275017">
              <w:t>составляет:</w:t>
            </w:r>
          </w:p>
          <w:p w:rsidR="006A64DA" w:rsidRPr="00275017" w:rsidRDefault="006A64DA" w:rsidP="006A64DA">
            <w:r w:rsidRPr="00275017">
              <w:t xml:space="preserve">2019 год –   </w:t>
            </w:r>
            <w:r w:rsidRPr="00275017">
              <w:rPr>
                <w:bCs/>
              </w:rPr>
              <w:t xml:space="preserve">2330,0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2020 год –   </w:t>
            </w:r>
            <w:r w:rsidRPr="00275017">
              <w:rPr>
                <w:bCs/>
              </w:rPr>
              <w:t xml:space="preserve">2330,0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2021 год –   </w:t>
            </w:r>
            <w:r w:rsidRPr="00275017">
              <w:rPr>
                <w:bCs/>
              </w:rPr>
              <w:t xml:space="preserve">2447,0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2022 год –   </w:t>
            </w:r>
            <w:r w:rsidRPr="00275017">
              <w:rPr>
                <w:bCs/>
              </w:rPr>
              <w:t xml:space="preserve">1500,0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2023 год –   </w:t>
            </w:r>
            <w:r w:rsidRPr="00275017">
              <w:rPr>
                <w:bCs/>
              </w:rPr>
              <w:t xml:space="preserve">1500,0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2024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2025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2026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2027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2028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2029 год –     </w:t>
            </w:r>
            <w:r w:rsidRPr="00275017">
              <w:rPr>
                <w:bCs/>
              </w:rPr>
              <w:t>300,0</w:t>
            </w:r>
            <w:r w:rsidRPr="00275017">
              <w:t xml:space="preserve"> тыс. рублей</w:t>
            </w:r>
            <w:r w:rsidR="00D43FA1">
              <w:t>;</w:t>
            </w:r>
          </w:p>
          <w:p w:rsidR="00084C7E" w:rsidRPr="00E61E71" w:rsidRDefault="006A64DA" w:rsidP="00275017">
            <w:r w:rsidRPr="00275017">
              <w:t xml:space="preserve">2030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.</w:t>
            </w:r>
          </w:p>
        </w:tc>
      </w:tr>
      <w:tr w:rsidR="001D0942" w:rsidRPr="00E61E71">
        <w:trPr>
          <w:gridAfter w:val="1"/>
          <w:wAfter w:w="39" w:type="dxa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FC3FA8" w:rsidRDefault="001D0942" w:rsidP="00FC3FA8">
            <w:pPr>
              <w:snapToGrid w:val="0"/>
              <w:jc w:val="both"/>
              <w:rPr>
                <w:sz w:val="20"/>
                <w:szCs w:val="20"/>
              </w:rPr>
            </w:pPr>
            <w:r w:rsidRPr="00FC3FA8">
              <w:rPr>
                <w:sz w:val="20"/>
                <w:szCs w:val="20"/>
              </w:rPr>
              <w:t>* Ресурсное обеспечение программы будет  корректироваться в случае выделения средств на цели программы</w:t>
            </w:r>
          </w:p>
        </w:tc>
      </w:tr>
      <w:tr w:rsidR="001D0942" w:rsidRPr="00E61E71">
        <w:trPr>
          <w:trHeight w:val="28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Ожидаемые конечные результаты реализации  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  <w:p w:rsidR="001D0942" w:rsidRPr="00E61E71" w:rsidRDefault="001D0942" w:rsidP="00FC3FA8">
            <w:pPr>
              <w:snapToGrid w:val="0"/>
              <w:jc w:val="both"/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084C7E" w:rsidRPr="00E61E71">
              <w:t>повышение удовлетворенности</w:t>
            </w:r>
            <w:r w:rsidR="0053644E" w:rsidRPr="00E61E71">
              <w:t xml:space="preserve"> населения </w:t>
            </w:r>
            <w:r w:rsidR="006A64DA">
              <w:t>Шаумяновского</w:t>
            </w:r>
            <w:r w:rsidR="0053644E" w:rsidRPr="00E61E71">
              <w:t xml:space="preserve"> сельского поселения уровнем благоустроенности общественных территорий и мест массового отдыха населения</w:t>
            </w:r>
          </w:p>
        </w:tc>
      </w:tr>
    </w:tbl>
    <w:p w:rsidR="001D0942" w:rsidRPr="00E61E71" w:rsidRDefault="001D0942" w:rsidP="00FC3FA8">
      <w:pPr>
        <w:ind w:left="708" w:firstLine="709"/>
      </w:pPr>
    </w:p>
    <w:p w:rsidR="0053644E" w:rsidRPr="00CE64DE" w:rsidRDefault="0053644E" w:rsidP="00FC3FA8">
      <w:pPr>
        <w:ind w:firstLine="284"/>
        <w:rPr>
          <w:b/>
        </w:rPr>
      </w:pPr>
      <w:r w:rsidRPr="00E61E71">
        <w:t xml:space="preserve">       </w:t>
      </w:r>
      <w:r w:rsidRPr="00CE64DE">
        <w:rPr>
          <w:b/>
        </w:rPr>
        <w:t xml:space="preserve">Раздел 1. Общая характеристика текущего состояния сферы благоустройства на территории </w:t>
      </w:r>
      <w:r w:rsidR="006A64DA">
        <w:rPr>
          <w:b/>
        </w:rPr>
        <w:t>Шаумяновского</w:t>
      </w:r>
      <w:r w:rsidRPr="00CE64DE">
        <w:rPr>
          <w:b/>
        </w:rPr>
        <w:t xml:space="preserve"> сельского поселения</w:t>
      </w:r>
    </w:p>
    <w:p w:rsidR="0053644E" w:rsidRPr="00E61E71" w:rsidRDefault="0053644E" w:rsidP="00FC3FA8">
      <w:pPr>
        <w:ind w:firstLine="284"/>
      </w:pPr>
    </w:p>
    <w:p w:rsidR="0053644E" w:rsidRPr="00E61E71" w:rsidRDefault="006A64DA" w:rsidP="00FC3FA8">
      <w:pPr>
        <w:ind w:firstLine="284"/>
        <w:jc w:val="both"/>
      </w:pPr>
      <w:r>
        <w:t xml:space="preserve">    </w:t>
      </w:r>
      <w:r w:rsidR="00A162AC" w:rsidRPr="00E61E71">
        <w:t xml:space="preserve">Численность населения более </w:t>
      </w:r>
      <w:r>
        <w:t>2</w:t>
      </w:r>
      <w:r w:rsidR="00A162AC" w:rsidRPr="00E61E71">
        <w:t xml:space="preserve">000 человек. Территория </w:t>
      </w:r>
      <w:r>
        <w:t>Шаумяновского</w:t>
      </w:r>
      <w:r w:rsidR="00A162AC" w:rsidRPr="00E61E71">
        <w:t xml:space="preserve"> сельского поселения характеризуется низким уровнем благоустроенности, включая общественные территории (улицы, иные территории), и места массового отдыха населения (скверы), что ухудшает условия проживания населения </w:t>
      </w:r>
      <w:r>
        <w:t>Шаумяновского</w:t>
      </w:r>
      <w:r w:rsidR="00A162AC" w:rsidRPr="00E61E71">
        <w:t xml:space="preserve"> сельского поселения и приводит социальной напряженности.</w:t>
      </w:r>
    </w:p>
    <w:p w:rsidR="005D60A5" w:rsidRPr="00E61E71" w:rsidRDefault="00A162AC" w:rsidP="00FC3FA8">
      <w:pPr>
        <w:ind w:firstLine="284"/>
        <w:jc w:val="both"/>
      </w:pPr>
      <w:r w:rsidRPr="00E61E71">
        <w:t xml:space="preserve">      </w:t>
      </w:r>
      <w:r w:rsidR="005D60A5" w:rsidRPr="00E61E71">
        <w:t xml:space="preserve">   Современные приоритеты ведут к необходимости формирования качественной комфортной среды в </w:t>
      </w:r>
      <w:r w:rsidR="006A64DA">
        <w:t>Шаумяновском</w:t>
      </w:r>
      <w:r w:rsidR="005D60A5" w:rsidRPr="00E61E71">
        <w:t xml:space="preserve"> сельском поселении. Современный житель воспринимает всю территорию поселения</w:t>
      </w:r>
      <w:r w:rsidR="003655F3" w:rsidRPr="00E61E71">
        <w:t xml:space="preserve"> как общественное пространство и ожидает от него безопасности, комфорта, функциональности и эстетики. Рационально выстроенная комфортная среда позволяет снизить градус социальной напряженности.</w:t>
      </w:r>
    </w:p>
    <w:p w:rsidR="003655F3" w:rsidRPr="00E61E71" w:rsidRDefault="003655F3" w:rsidP="00FC3FA8">
      <w:pPr>
        <w:ind w:firstLine="284"/>
        <w:jc w:val="both"/>
      </w:pPr>
      <w:r w:rsidRPr="00E61E71">
        <w:t xml:space="preserve">     В комфортных, современных и безопасных поселениях формируются творческие и интеллектуальные кластеры, создаются новые точки притяжения талантливых людей, растет востребованность недвижимости.</w:t>
      </w:r>
    </w:p>
    <w:p w:rsidR="003655F3" w:rsidRPr="00E61E71" w:rsidRDefault="003655F3" w:rsidP="00FC3FA8">
      <w:pPr>
        <w:ind w:firstLine="284"/>
        <w:jc w:val="both"/>
      </w:pPr>
      <w:r w:rsidRPr="00E61E71">
        <w:t xml:space="preserve">      Анализ современного состояния сферы благоустройства показывает следующее: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- вопросы благоустройства занимают первые места в перечне проблем граждан России;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-сфера благоустройства, несмотря на все усилия по реформированию, пока не стала инвестиционно-привлекательным для частного бизнеса сектором экономики;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- вопросам благоустройства территорий внимание уделяется в последнюю очередь.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Без принятия срочных мер правового и институционального характера на государственном, в том числе региональном, уровне переломить эти тенденции, обеспечить решение задачи повышения удовлетворенности населения уровнем благоустроенности общественных территорий и мест массового отдыха  не представляется возможным.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 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 процентов от планового уровня и на которые ответственный исполнитель и участники программы не могут оказать непосредственного влияния.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Среди рисков реализации </w:t>
      </w:r>
      <w:r w:rsidR="003E59EC" w:rsidRPr="00E61E71">
        <w:rPr>
          <w:spacing w:val="0"/>
          <w:sz w:val="24"/>
          <w:szCs w:val="24"/>
        </w:rPr>
        <w:t>муниципальной</w:t>
      </w:r>
      <w:r w:rsidRPr="00E61E71">
        <w:rPr>
          <w:spacing w:val="0"/>
          <w:sz w:val="24"/>
          <w:szCs w:val="24"/>
        </w:rPr>
        <w:t xml:space="preserve"> программы необходимо выделить следующие:</w:t>
      </w:r>
    </w:p>
    <w:p w:rsidR="003655F3" w:rsidRPr="00E61E71" w:rsidRDefault="003655F3" w:rsidP="00FC3FA8">
      <w:pPr>
        <w:numPr>
          <w:ilvl w:val="0"/>
          <w:numId w:val="2"/>
        </w:numPr>
        <w:ind w:left="0" w:right="23" w:firstLine="284"/>
        <w:jc w:val="both"/>
      </w:pPr>
      <w:r w:rsidRPr="00E61E71">
        <w:t xml:space="preserve"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 w:rsidR="003E59EC" w:rsidRPr="00E61E71">
        <w:t xml:space="preserve">муниципальной </w:t>
      </w:r>
      <w:r w:rsidRPr="00E61E71">
        <w:t xml:space="preserve">программой, что может затруднить реализацию </w:t>
      </w:r>
      <w:r w:rsidR="003E59EC" w:rsidRPr="00E61E71">
        <w:t>муниципальной</w:t>
      </w:r>
      <w:r w:rsidRPr="00E61E71">
        <w:t xml:space="preserve"> программы. Данный риск можно оценить как умеренный, поскольку формирование новых институтов в рамках </w:t>
      </w:r>
      <w:r w:rsidR="003E59EC" w:rsidRPr="00E61E71">
        <w:t>муниципальной</w:t>
      </w:r>
      <w:r w:rsidRPr="00E61E71">
        <w:t xml:space="preserve">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</w:t>
      </w:r>
      <w:r w:rsidR="003E59EC" w:rsidRPr="00E61E71">
        <w:t>.</w:t>
      </w:r>
    </w:p>
    <w:p w:rsidR="003E59EC" w:rsidRPr="00E61E71" w:rsidRDefault="003E59EC" w:rsidP="00FC3FA8">
      <w:pPr>
        <w:numPr>
          <w:ilvl w:val="0"/>
          <w:numId w:val="2"/>
        </w:numPr>
        <w:ind w:left="0" w:right="23" w:firstLine="284"/>
        <w:jc w:val="both"/>
      </w:pPr>
      <w:r w:rsidRPr="00E61E71">
        <w:t>Риск финансового обеспечения, который связан с финансированием муниципальной программы в неполном объеме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муниципальной программы за счет средств местного бюджета,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3E59EC" w:rsidRPr="00E61E71" w:rsidRDefault="003E59EC" w:rsidP="00FC3FA8">
      <w:pPr>
        <w:ind w:right="23" w:firstLine="284"/>
        <w:jc w:val="both"/>
      </w:pPr>
      <w:r w:rsidRPr="00E61E71">
        <w:t xml:space="preserve">    Реализация муниципальной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:rsidR="00210CCD" w:rsidRPr="00E61E71" w:rsidRDefault="003E59EC" w:rsidP="00FC3FA8">
      <w:pPr>
        <w:numPr>
          <w:ilvl w:val="0"/>
          <w:numId w:val="3"/>
        </w:numPr>
        <w:ind w:left="0" w:right="23" w:firstLine="284"/>
        <w:jc w:val="both"/>
      </w:pPr>
      <w:r w:rsidRPr="00E61E71">
        <w:t>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210CCD" w:rsidRPr="00E61E71" w:rsidRDefault="003E59EC" w:rsidP="00FC3FA8">
      <w:pPr>
        <w:numPr>
          <w:ilvl w:val="0"/>
          <w:numId w:val="3"/>
        </w:numPr>
        <w:ind w:left="0" w:right="23" w:firstLine="284"/>
        <w:jc w:val="both"/>
      </w:pPr>
      <w:r w:rsidRPr="00E61E71">
        <w:lastRenderedPageBreak/>
        <w:t>Риск возникновения обстоятельств непреодолимой силы, в том числе природных и техногенных катастроф и катаклизмов, который может привести к существенному ухудшению состояния благоустроенности в муниципальн</w:t>
      </w:r>
      <w:r w:rsidR="000B63DA" w:rsidRPr="00E61E71">
        <w:t>ом</w:t>
      </w:r>
      <w:r w:rsidRPr="00E61E71">
        <w:t xml:space="preserve"> образовани</w:t>
      </w:r>
      <w:r w:rsidR="000B63DA" w:rsidRPr="00E61E71">
        <w:t>и</w:t>
      </w:r>
      <w:r w:rsidRPr="00E61E71">
        <w:t xml:space="preserve">, а также потребовать концентрации средств бюджетов на преодоление последствий таких катастроф. На качественном уровне такой риск для </w:t>
      </w:r>
      <w:r w:rsidR="000B63DA" w:rsidRPr="00E61E71">
        <w:t>муниципальной</w:t>
      </w:r>
      <w:r w:rsidRPr="00E61E71">
        <w:t xml:space="preserve"> программы можно оценить как умеренный.</w:t>
      </w:r>
    </w:p>
    <w:p w:rsidR="000B63DA" w:rsidRPr="00E61E71" w:rsidRDefault="000B63D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Из всех вышеперечисленных рисков наибольшее отрицательное влияние на реализацию муниципальной программы могут оказать институционально</w:t>
      </w:r>
      <w:r w:rsidRPr="00E61E71">
        <w:rPr>
          <w:spacing w:val="0"/>
          <w:sz w:val="24"/>
          <w:szCs w:val="24"/>
        </w:rPr>
        <w:softHyphen/>
        <w:t>правовой риск и риск ухудшения состояния экономики, которые содержат угрозу срыва реализации муниципальной программы.</w:t>
      </w:r>
    </w:p>
    <w:p w:rsidR="000B63DA" w:rsidRPr="00E61E71" w:rsidRDefault="000B63D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</w:t>
      </w:r>
      <w:r w:rsidR="00E61E71" w:rsidRPr="00E61E71">
        <w:rPr>
          <w:spacing w:val="0"/>
          <w:sz w:val="24"/>
          <w:szCs w:val="24"/>
        </w:rPr>
        <w:t>яснительной работы с населением</w:t>
      </w:r>
    </w:p>
    <w:p w:rsidR="00E61E71" w:rsidRPr="00E61E71" w:rsidRDefault="00E61E71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</w:p>
    <w:p w:rsidR="000B63DA" w:rsidRPr="00CE64DE" w:rsidRDefault="000B63DA" w:rsidP="00FC3FA8">
      <w:pPr>
        <w:pStyle w:val="31"/>
        <w:shd w:val="clear" w:color="auto" w:fill="auto"/>
        <w:spacing w:before="0" w:after="0" w:line="240" w:lineRule="auto"/>
        <w:ind w:firstLine="284"/>
        <w:jc w:val="center"/>
        <w:rPr>
          <w:b/>
          <w:spacing w:val="0"/>
          <w:sz w:val="24"/>
          <w:szCs w:val="24"/>
        </w:rPr>
      </w:pPr>
      <w:r w:rsidRPr="00CE64DE">
        <w:rPr>
          <w:b/>
          <w:spacing w:val="0"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0B63DA" w:rsidRPr="00E61E71" w:rsidRDefault="000B63D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Целью муниципальной программы является повышение уровня благоустройства территории </w:t>
      </w:r>
      <w:r w:rsidR="006A64DA">
        <w:rPr>
          <w:spacing w:val="0"/>
          <w:sz w:val="24"/>
          <w:szCs w:val="24"/>
        </w:rPr>
        <w:t>Шаумяновского</w:t>
      </w:r>
      <w:r w:rsidRPr="00E61E71">
        <w:rPr>
          <w:spacing w:val="0"/>
          <w:sz w:val="24"/>
          <w:szCs w:val="24"/>
        </w:rPr>
        <w:t xml:space="preserve"> сельского поселения.</w:t>
      </w:r>
    </w:p>
    <w:p w:rsidR="00540C17" w:rsidRPr="00E61E71" w:rsidRDefault="000B63D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Цель государственной программы соответствует Паспорту приоритетного проекта «Формирование комфортной городской среды» (утв. Президиумом Совета при Президенте Российской Федерации по стратегическому развитию и </w:t>
      </w:r>
      <w:r w:rsidR="00540C17" w:rsidRPr="00E61E71">
        <w:rPr>
          <w:spacing w:val="0"/>
          <w:sz w:val="24"/>
          <w:szCs w:val="24"/>
        </w:rPr>
        <w:t>приоритетным проектам (протокол от 18 апреля 2017 г. № 5)), постановлению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540C17" w:rsidRPr="00E61E71" w:rsidRDefault="00540C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Для достижения целей муниципальной программы необходимо решение следующих задач:</w:t>
      </w:r>
    </w:p>
    <w:p w:rsidR="00540C17" w:rsidRPr="00E61E71" w:rsidRDefault="00540C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обеспечение формирования единых подходов и ключевых приоритетов формирования комфортной среды на территории </w:t>
      </w:r>
      <w:r w:rsidR="006A64DA">
        <w:rPr>
          <w:spacing w:val="0"/>
          <w:sz w:val="24"/>
          <w:szCs w:val="24"/>
        </w:rPr>
        <w:t>Шаумяновского</w:t>
      </w:r>
      <w:r w:rsidRPr="00E61E71">
        <w:rPr>
          <w:spacing w:val="0"/>
          <w:sz w:val="24"/>
          <w:szCs w:val="24"/>
        </w:rPr>
        <w:t xml:space="preserve"> сельского поселения;</w:t>
      </w:r>
    </w:p>
    <w:p w:rsidR="00540C17" w:rsidRPr="00E61E71" w:rsidRDefault="00540C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территории муниципального образования  </w:t>
      </w:r>
      <w:r w:rsidR="00275017">
        <w:rPr>
          <w:spacing w:val="0"/>
          <w:sz w:val="24"/>
          <w:szCs w:val="24"/>
        </w:rPr>
        <w:t>Шаумяновское</w:t>
      </w:r>
      <w:r w:rsidRPr="00E61E71">
        <w:rPr>
          <w:spacing w:val="0"/>
          <w:sz w:val="24"/>
          <w:szCs w:val="24"/>
        </w:rPr>
        <w:t xml:space="preserve"> сельское поселение;</w:t>
      </w:r>
    </w:p>
    <w:p w:rsidR="00540C17" w:rsidRPr="00E61E71" w:rsidRDefault="00540C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повышение уровня благоустройства общественных территории поселения;</w:t>
      </w:r>
    </w:p>
    <w:p w:rsidR="00540C17" w:rsidRPr="00E61E71" w:rsidRDefault="00540C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повышение уровня благоустройства мест массового отдыха населения в муниципальном образовании </w:t>
      </w:r>
      <w:r w:rsidR="00275017">
        <w:rPr>
          <w:spacing w:val="0"/>
          <w:sz w:val="24"/>
          <w:szCs w:val="24"/>
        </w:rPr>
        <w:t>Шаумяновское</w:t>
      </w:r>
      <w:r w:rsidRPr="00E61E71">
        <w:rPr>
          <w:spacing w:val="0"/>
          <w:sz w:val="24"/>
          <w:szCs w:val="24"/>
        </w:rPr>
        <w:t xml:space="preserve"> сельское поселение.</w:t>
      </w:r>
    </w:p>
    <w:p w:rsidR="00540C17" w:rsidRPr="00E61E71" w:rsidRDefault="00540C17" w:rsidP="00FC3FA8">
      <w:pPr>
        <w:pStyle w:val="31"/>
        <w:shd w:val="clear" w:color="auto" w:fill="auto"/>
        <w:tabs>
          <w:tab w:val="left" w:pos="6483"/>
        </w:tabs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 Оценка эффективности реализации Программы будет осуществляться по следующим показателям (индикаторам) целевых индикаторов:</w:t>
      </w:r>
    </w:p>
    <w:p w:rsidR="0012181F" w:rsidRPr="00E61E71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целевой показатель (индикатор) 1. Доля благоустроенных общественных территорий от общего количества общественных территорий;</w:t>
      </w:r>
    </w:p>
    <w:p w:rsidR="0012181F" w:rsidRPr="00E61E71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целевой показатель (индикатор) 2. Доля обустроенных мест массового отдыха населения (скверы, детские и спортивные площадки) от общего количества таких территорий.</w:t>
      </w:r>
    </w:p>
    <w:p w:rsidR="0012181F" w:rsidRPr="00E61E71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Информация о значениях показателей (индикаторов) приводится в приложении № </w:t>
      </w:r>
      <w:r w:rsidR="00E61E71" w:rsidRPr="00E61E71">
        <w:rPr>
          <w:spacing w:val="0"/>
          <w:sz w:val="24"/>
          <w:szCs w:val="24"/>
        </w:rPr>
        <w:t>1</w:t>
      </w:r>
      <w:r w:rsidRPr="00E61E71">
        <w:rPr>
          <w:spacing w:val="0"/>
          <w:sz w:val="24"/>
          <w:szCs w:val="24"/>
        </w:rPr>
        <w:t xml:space="preserve"> к муниципальной программе. Показатели (индикаторы) 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приведенной в приложении № </w:t>
      </w:r>
      <w:r w:rsidR="00E61E71" w:rsidRPr="00E61E71">
        <w:rPr>
          <w:spacing w:val="0"/>
          <w:sz w:val="24"/>
          <w:szCs w:val="24"/>
        </w:rPr>
        <w:t>2</w:t>
      </w:r>
      <w:r w:rsidRPr="00E61E71">
        <w:rPr>
          <w:spacing w:val="0"/>
          <w:sz w:val="24"/>
          <w:szCs w:val="24"/>
        </w:rPr>
        <w:t xml:space="preserve"> к муниципальной программе. Срок реализации муниципальной программы - 2018-2020 годы.</w:t>
      </w:r>
    </w:p>
    <w:p w:rsidR="0012181F" w:rsidRPr="00E61E71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В результате реализации </w:t>
      </w:r>
      <w:r w:rsidR="002A7692">
        <w:rPr>
          <w:spacing w:val="0"/>
          <w:sz w:val="24"/>
          <w:szCs w:val="24"/>
        </w:rPr>
        <w:t>муниципальной</w:t>
      </w:r>
      <w:r w:rsidRPr="00E61E71">
        <w:rPr>
          <w:spacing w:val="0"/>
          <w:sz w:val="24"/>
          <w:szCs w:val="24"/>
        </w:rPr>
        <w:t xml:space="preserve"> программы планируется достичь повышения удовлетворенности населения муниципального образования </w:t>
      </w:r>
      <w:r w:rsidR="00275017">
        <w:rPr>
          <w:spacing w:val="0"/>
          <w:sz w:val="24"/>
          <w:szCs w:val="24"/>
        </w:rPr>
        <w:t>Шаумяновское</w:t>
      </w:r>
      <w:r w:rsidRPr="00E61E71">
        <w:rPr>
          <w:spacing w:val="0"/>
          <w:sz w:val="24"/>
          <w:szCs w:val="24"/>
        </w:rPr>
        <w:t xml:space="preserve"> сельское поселение уровнем благоустроенности общественных территорий и мест массового отдыха населения;</w:t>
      </w:r>
    </w:p>
    <w:p w:rsidR="0012181F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Реализация муниципальной программы должна привести к созданию современной среды обитания и жизнедеятельности населения, должен сложиться качественно новый уровень состояния сферы благоустройства.</w:t>
      </w:r>
    </w:p>
    <w:p w:rsidR="00275017" w:rsidRPr="00E61E71" w:rsidRDefault="002750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</w:p>
    <w:p w:rsidR="0012181F" w:rsidRPr="00E61E71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</w:p>
    <w:p w:rsidR="0012181F" w:rsidRPr="00CE64DE" w:rsidRDefault="0012181F" w:rsidP="00FC3FA8">
      <w:pPr>
        <w:pStyle w:val="31"/>
        <w:shd w:val="clear" w:color="auto" w:fill="auto"/>
        <w:spacing w:before="0" w:after="0" w:line="240" w:lineRule="auto"/>
        <w:ind w:firstLine="284"/>
        <w:jc w:val="center"/>
        <w:rPr>
          <w:b/>
          <w:spacing w:val="0"/>
          <w:sz w:val="24"/>
          <w:szCs w:val="24"/>
        </w:rPr>
      </w:pPr>
      <w:r w:rsidRPr="00CE64DE">
        <w:rPr>
          <w:b/>
          <w:spacing w:val="0"/>
          <w:sz w:val="24"/>
          <w:szCs w:val="24"/>
        </w:rPr>
        <w:t xml:space="preserve">Раздел 3. Характеристика основных мероприятий </w:t>
      </w:r>
      <w:r w:rsidR="00A81BE2" w:rsidRPr="00CE64DE">
        <w:rPr>
          <w:b/>
          <w:spacing w:val="0"/>
          <w:sz w:val="24"/>
          <w:szCs w:val="24"/>
        </w:rPr>
        <w:t>муниципальной</w:t>
      </w:r>
      <w:r w:rsidRPr="00CE64DE">
        <w:rPr>
          <w:b/>
          <w:spacing w:val="0"/>
          <w:sz w:val="24"/>
          <w:szCs w:val="24"/>
        </w:rPr>
        <w:t xml:space="preserve"> программы</w:t>
      </w:r>
    </w:p>
    <w:p w:rsidR="00A81BE2" w:rsidRPr="00E61E71" w:rsidRDefault="00A81BE2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</w:t>
      </w:r>
      <w:r w:rsidRPr="00E61E71">
        <w:rPr>
          <w:spacing w:val="0"/>
          <w:sz w:val="24"/>
          <w:szCs w:val="24"/>
        </w:rPr>
        <w:lastRenderedPageBreak/>
        <w:t xml:space="preserve">скоординированного достижения взаимосвязанных целей и решения соответствующих им задач как в целом по </w:t>
      </w:r>
      <w:r w:rsidR="00195CC1" w:rsidRPr="00E61E71">
        <w:rPr>
          <w:spacing w:val="0"/>
          <w:sz w:val="24"/>
          <w:szCs w:val="24"/>
        </w:rPr>
        <w:t>муниципальной</w:t>
      </w:r>
      <w:r w:rsidRPr="00E61E71">
        <w:rPr>
          <w:spacing w:val="0"/>
          <w:sz w:val="24"/>
          <w:szCs w:val="24"/>
        </w:rPr>
        <w:t xml:space="preserve"> программе, так и по ее отдельным блокам.</w:t>
      </w:r>
    </w:p>
    <w:p w:rsidR="00A81BE2" w:rsidRPr="00E61E71" w:rsidRDefault="00A81BE2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Реализация </w:t>
      </w:r>
      <w:r w:rsidR="00195CC1" w:rsidRPr="00E61E71">
        <w:rPr>
          <w:spacing w:val="0"/>
          <w:sz w:val="24"/>
          <w:szCs w:val="24"/>
        </w:rPr>
        <w:t>муниципальной</w:t>
      </w:r>
      <w:r w:rsidRPr="00E61E71">
        <w:rPr>
          <w:spacing w:val="0"/>
          <w:sz w:val="24"/>
          <w:szCs w:val="24"/>
        </w:rPr>
        <w:t xml:space="preserve"> программы осуществляется по следующим направлениям:</w:t>
      </w:r>
    </w:p>
    <w:p w:rsidR="00A81BE2" w:rsidRPr="00E61E71" w:rsidRDefault="00A81BE2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подготовка и утверждение муниципальн</w:t>
      </w:r>
      <w:r w:rsidR="00195CC1" w:rsidRPr="00E61E71">
        <w:rPr>
          <w:spacing w:val="0"/>
          <w:sz w:val="24"/>
          <w:szCs w:val="24"/>
        </w:rPr>
        <w:t>ой</w:t>
      </w:r>
      <w:r w:rsidRPr="00E61E71">
        <w:rPr>
          <w:spacing w:val="0"/>
          <w:sz w:val="24"/>
          <w:szCs w:val="24"/>
        </w:rPr>
        <w:t xml:space="preserve"> программ</w:t>
      </w:r>
      <w:r w:rsidR="00195CC1" w:rsidRPr="00E61E71">
        <w:rPr>
          <w:spacing w:val="0"/>
          <w:sz w:val="24"/>
          <w:szCs w:val="24"/>
        </w:rPr>
        <w:t>ы</w:t>
      </w:r>
      <w:r w:rsidRPr="00E61E71">
        <w:rPr>
          <w:spacing w:val="0"/>
          <w:sz w:val="24"/>
          <w:szCs w:val="24"/>
        </w:rPr>
        <w:t xml:space="preserve"> по формированию современной </w:t>
      </w:r>
      <w:r w:rsidR="00195CC1" w:rsidRPr="00E61E71">
        <w:rPr>
          <w:spacing w:val="0"/>
          <w:sz w:val="24"/>
          <w:szCs w:val="24"/>
        </w:rPr>
        <w:t>комфортной среды.</w:t>
      </w:r>
    </w:p>
    <w:p w:rsidR="00195CC1" w:rsidRPr="00E61E71" w:rsidRDefault="00A81BE2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В рамках </w:t>
      </w:r>
      <w:r w:rsidR="00195CC1" w:rsidRPr="00E61E71">
        <w:rPr>
          <w:spacing w:val="0"/>
          <w:sz w:val="24"/>
          <w:szCs w:val="24"/>
        </w:rPr>
        <w:t>муниципальной</w:t>
      </w:r>
      <w:r w:rsidRPr="00E61E71">
        <w:rPr>
          <w:spacing w:val="0"/>
          <w:sz w:val="24"/>
          <w:szCs w:val="24"/>
        </w:rPr>
        <w:t xml:space="preserve"> программы предполагается реализация следующих основных мероприятий</w:t>
      </w:r>
      <w:r w:rsidR="00195CC1" w:rsidRPr="00E61E71">
        <w:rPr>
          <w:spacing w:val="0"/>
          <w:sz w:val="24"/>
          <w:szCs w:val="24"/>
        </w:rPr>
        <w:t>:</w:t>
      </w:r>
    </w:p>
    <w:p w:rsidR="00195CC1" w:rsidRPr="00E61E71" w:rsidRDefault="00195CC1" w:rsidP="00FC3FA8">
      <w:pPr>
        <w:pStyle w:val="31"/>
        <w:shd w:val="clear" w:color="auto" w:fill="auto"/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Основное мероприятие </w:t>
      </w:r>
      <w:r w:rsidRPr="00CE64DE">
        <w:rPr>
          <w:b/>
          <w:spacing w:val="0"/>
          <w:sz w:val="24"/>
          <w:szCs w:val="24"/>
        </w:rPr>
        <w:t>1. Формирование современной комфортной среды</w:t>
      </w:r>
      <w:r w:rsidRPr="00E61E71">
        <w:rPr>
          <w:spacing w:val="0"/>
          <w:sz w:val="24"/>
          <w:szCs w:val="24"/>
        </w:rPr>
        <w:t>.</w:t>
      </w:r>
    </w:p>
    <w:p w:rsidR="00195CC1" w:rsidRPr="00E61E71" w:rsidRDefault="00195CC1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Данное мероприятие предусматривает предоставление субсидий федерального и областного бюджетов муниципальному образованию на реализацию проекта по благоустройству общественных территорий.</w:t>
      </w:r>
    </w:p>
    <w:p w:rsidR="00195CC1" w:rsidRPr="00E61E71" w:rsidRDefault="00195CC1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Основное мероприятие </w:t>
      </w:r>
      <w:r w:rsidRPr="00CE64DE">
        <w:rPr>
          <w:b/>
          <w:spacing w:val="0"/>
          <w:sz w:val="24"/>
          <w:szCs w:val="24"/>
        </w:rPr>
        <w:t>2. Содействие обустройству мест массового отдыха населения (скверы, детские и спортивные площадки)</w:t>
      </w:r>
      <w:r w:rsidRPr="00E61E71">
        <w:rPr>
          <w:spacing w:val="0"/>
          <w:sz w:val="24"/>
          <w:szCs w:val="24"/>
        </w:rPr>
        <w:t>.</w:t>
      </w:r>
    </w:p>
    <w:p w:rsidR="00195CC1" w:rsidRPr="00E61E71" w:rsidRDefault="00195CC1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Данное мероприятие предусматривает предоставление субсидий федерального и областного бюджетов муниципальному образованию на поддержку обустройства мест массового отдыха населения.</w:t>
      </w:r>
    </w:p>
    <w:p w:rsidR="00195CC1" w:rsidRPr="00E61E71" w:rsidRDefault="0019710B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В результате реализации данных мероприятий муниципальному программы прогнозируется обеспечение формирования единых подходов и ключевых приоритетов формирования современной комфортной среды на территории поселения, достижение повышения удовлетворенности населения муниципального образования уровнем благоустроенности общественных территорий и мест массового отдыха населения.</w:t>
      </w:r>
    </w:p>
    <w:p w:rsidR="0019710B" w:rsidRPr="00E61E71" w:rsidRDefault="0019710B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Информация об основных мероприятиях муниципальной программы приводится в приложении № </w:t>
      </w:r>
      <w:r w:rsidR="00E61E71" w:rsidRPr="00E61E71">
        <w:rPr>
          <w:spacing w:val="0"/>
          <w:sz w:val="24"/>
          <w:szCs w:val="24"/>
        </w:rPr>
        <w:t>3</w:t>
      </w:r>
      <w:r w:rsidRPr="00E61E71">
        <w:rPr>
          <w:spacing w:val="0"/>
          <w:sz w:val="24"/>
          <w:szCs w:val="24"/>
        </w:rPr>
        <w:t xml:space="preserve"> к муниципальной программе.</w:t>
      </w:r>
    </w:p>
    <w:p w:rsidR="00CE64DE" w:rsidRDefault="00CE64DE" w:rsidP="00FC3FA8">
      <w:pPr>
        <w:pStyle w:val="31"/>
        <w:shd w:val="clear" w:color="auto" w:fill="auto"/>
        <w:spacing w:before="0" w:after="0" w:line="240" w:lineRule="auto"/>
        <w:ind w:firstLine="284"/>
        <w:jc w:val="center"/>
        <w:rPr>
          <w:spacing w:val="0"/>
          <w:sz w:val="24"/>
          <w:szCs w:val="24"/>
        </w:rPr>
      </w:pPr>
    </w:p>
    <w:p w:rsidR="00287FFE" w:rsidRPr="00CE64DE" w:rsidRDefault="00287FFE" w:rsidP="00FC3FA8">
      <w:pPr>
        <w:pStyle w:val="31"/>
        <w:shd w:val="clear" w:color="auto" w:fill="auto"/>
        <w:spacing w:before="0" w:after="0" w:line="240" w:lineRule="auto"/>
        <w:ind w:firstLine="284"/>
        <w:jc w:val="center"/>
        <w:rPr>
          <w:b/>
          <w:spacing w:val="0"/>
          <w:sz w:val="24"/>
          <w:szCs w:val="24"/>
        </w:rPr>
      </w:pPr>
      <w:r w:rsidRPr="00CE64DE">
        <w:rPr>
          <w:b/>
          <w:spacing w:val="0"/>
          <w:sz w:val="24"/>
          <w:szCs w:val="24"/>
        </w:rPr>
        <w:t>Раздел 4. Информация по ресурсному обеспечению муниципальной программы</w:t>
      </w:r>
    </w:p>
    <w:p w:rsidR="00D43FA1" w:rsidRPr="00275017" w:rsidRDefault="00287FFE" w:rsidP="00D43FA1">
      <w:pPr>
        <w:snapToGrid w:val="0"/>
        <w:jc w:val="both"/>
      </w:pPr>
      <w:r w:rsidRPr="00E61E71">
        <w:t xml:space="preserve">Источниками финансирования муниципальной программы являются средства федерального, областного и местных бюджетов. Общий объем финансового обеспечения реализации программы </w:t>
      </w:r>
      <w:r w:rsidR="00D43FA1" w:rsidRPr="00275017">
        <w:t xml:space="preserve">составляет всего 13607,0 тыс. рублей, в том числе: </w:t>
      </w:r>
    </w:p>
    <w:p w:rsidR="00D43FA1" w:rsidRPr="00275017" w:rsidRDefault="00D43FA1" w:rsidP="00D43FA1">
      <w:r w:rsidRPr="00275017">
        <w:t>финансирование программных мероприятий осуществляется за счет средств бюджета Шаумяновского сельского поселения Егорлыкского района  и</w:t>
      </w:r>
      <w:r w:rsidRPr="00275017">
        <w:rPr>
          <w:iCs/>
        </w:rPr>
        <w:t xml:space="preserve">  </w:t>
      </w:r>
      <w:r w:rsidRPr="00275017">
        <w:t>составляет:</w:t>
      </w:r>
    </w:p>
    <w:p w:rsidR="00D43FA1" w:rsidRPr="00275017" w:rsidRDefault="00D43FA1" w:rsidP="00D43FA1">
      <w:r w:rsidRPr="00275017">
        <w:t xml:space="preserve">2019 год –   </w:t>
      </w:r>
      <w:r w:rsidRPr="00275017">
        <w:rPr>
          <w:bCs/>
        </w:rPr>
        <w:t xml:space="preserve">2330,0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2020 год –   </w:t>
      </w:r>
      <w:r w:rsidRPr="00275017">
        <w:rPr>
          <w:bCs/>
        </w:rPr>
        <w:t xml:space="preserve">2330,0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2021 год –   </w:t>
      </w:r>
      <w:r w:rsidRPr="00275017">
        <w:rPr>
          <w:bCs/>
        </w:rPr>
        <w:t xml:space="preserve">2447,0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2022 год –   </w:t>
      </w:r>
      <w:r w:rsidRPr="00275017">
        <w:rPr>
          <w:bCs/>
        </w:rPr>
        <w:t xml:space="preserve">1500,0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2023 год –   </w:t>
      </w:r>
      <w:r w:rsidRPr="00275017">
        <w:rPr>
          <w:bCs/>
        </w:rPr>
        <w:t xml:space="preserve">1500,0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2024 год –   </w:t>
      </w:r>
      <w:r w:rsidRPr="00275017">
        <w:rPr>
          <w:bCs/>
        </w:rPr>
        <w:t xml:space="preserve">1000,0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2025 год –   </w:t>
      </w:r>
      <w:r w:rsidRPr="00275017">
        <w:rPr>
          <w:bCs/>
        </w:rPr>
        <w:t xml:space="preserve">1000,0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2026 год –     </w:t>
      </w:r>
      <w:r w:rsidRPr="00275017">
        <w:rPr>
          <w:bCs/>
        </w:rPr>
        <w:t xml:space="preserve">300,0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2027 год –     </w:t>
      </w:r>
      <w:r w:rsidRPr="00275017">
        <w:rPr>
          <w:bCs/>
        </w:rPr>
        <w:t xml:space="preserve">300,0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2028 год –     </w:t>
      </w:r>
      <w:r w:rsidRPr="00275017">
        <w:rPr>
          <w:bCs/>
        </w:rPr>
        <w:t xml:space="preserve">300,0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2029 год –     </w:t>
      </w:r>
      <w:r w:rsidRPr="00275017">
        <w:rPr>
          <w:bCs/>
        </w:rPr>
        <w:t>300,0</w:t>
      </w:r>
      <w:r w:rsidRPr="00275017">
        <w:t xml:space="preserve"> тыс. рублей</w:t>
      </w:r>
      <w:r>
        <w:t>;</w:t>
      </w:r>
    </w:p>
    <w:p w:rsidR="00D43FA1" w:rsidRDefault="00D43FA1" w:rsidP="00D43FA1">
      <w:pPr>
        <w:pStyle w:val="31"/>
        <w:shd w:val="clear" w:color="auto" w:fill="auto"/>
        <w:spacing w:before="0" w:after="0" w:line="240" w:lineRule="auto"/>
        <w:ind w:right="20" w:firstLine="0"/>
      </w:pPr>
      <w:r w:rsidRPr="00275017">
        <w:rPr>
          <w:sz w:val="24"/>
          <w:szCs w:val="24"/>
        </w:rPr>
        <w:t xml:space="preserve">2030 год –     </w:t>
      </w:r>
      <w:r w:rsidRPr="00275017">
        <w:rPr>
          <w:bCs/>
          <w:sz w:val="24"/>
          <w:szCs w:val="24"/>
        </w:rPr>
        <w:t xml:space="preserve">300,0 </w:t>
      </w:r>
      <w:r w:rsidRPr="00275017">
        <w:rPr>
          <w:sz w:val="24"/>
          <w:szCs w:val="24"/>
        </w:rPr>
        <w:t>тыс. рублей</w:t>
      </w:r>
      <w:r>
        <w:t>.</w:t>
      </w:r>
    </w:p>
    <w:p w:rsidR="00D43FA1" w:rsidRPr="00D43FA1" w:rsidRDefault="00D43FA1" w:rsidP="00D43FA1">
      <w:pPr>
        <w:pStyle w:val="31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D43FA1">
        <w:rPr>
          <w:sz w:val="24"/>
          <w:szCs w:val="24"/>
        </w:rPr>
        <w:t>Предусматривается привлечение областных средств и средств федерального бюджета.</w:t>
      </w:r>
    </w:p>
    <w:p w:rsidR="00287FFE" w:rsidRPr="00E61E71" w:rsidRDefault="00287FFE" w:rsidP="00D43FA1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Объем финансирования муниципальной программы подлежит ежегодному уточнению.</w:t>
      </w:r>
    </w:p>
    <w:p w:rsidR="00287FFE" w:rsidRPr="00E61E71" w:rsidRDefault="00287FFE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Средства федерального бюджета будут привлекаться в рамках реализации приоритетного проекта «Формирование комфортной городской среды» (утв. Президиумом Совета при Президенте Российской Федерации по стратегическому развитию и приоритетным проектам (протокол от 18 апреля 2017 г. № 5)). Объемы финансирования из</w:t>
      </w:r>
      <w:r w:rsidR="00316DD6" w:rsidRPr="00E61E71">
        <w:rPr>
          <w:spacing w:val="0"/>
          <w:sz w:val="24"/>
          <w:szCs w:val="24"/>
        </w:rPr>
        <w:t xml:space="preserve"> федерального бюджета подлежат ежегодному уточнению.</w:t>
      </w:r>
    </w:p>
    <w:p w:rsidR="00316DD6" w:rsidRPr="00E61E71" w:rsidRDefault="00316DD6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Объем ежегодных расходов, связанных с финансовым обеспечением муниципальной программы за счет областного бюджета устанавливается законом Ростовской области об областном бюджете на очередной финансовый год.</w:t>
      </w:r>
    </w:p>
    <w:p w:rsidR="0098280A" w:rsidRPr="00E61E71" w:rsidRDefault="0098280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Средства местных бюджетов, объемы финансирования и направления мероприятий выделяются в рамках муниципальной программы.</w:t>
      </w:r>
    </w:p>
    <w:p w:rsidR="0098280A" w:rsidRPr="00E61E71" w:rsidRDefault="0098280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Средства местных бюджетов, предусмотренные на софинансирование расходов по объектам и направлениям за счет субсидий областного бюджета, отражаются в муниципальной программе в объеме не ниже установленного Правительством Ростовской области уровня софинансирования.</w:t>
      </w:r>
    </w:p>
    <w:p w:rsidR="00AD4B2F" w:rsidRPr="00E61E71" w:rsidRDefault="0098280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lastRenderedPageBreak/>
        <w:t>Объем средств на реализацию муниципальной программы определен с учетом сметной стоимости аналогичных проектов.</w:t>
      </w:r>
    </w:p>
    <w:p w:rsidR="00AD4B2F" w:rsidRPr="00E61E71" w:rsidRDefault="00AD4B2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Распределение бюджетных ассигнований между мероприятиями осуществляется с учетом целей и задач муниципальной программы.</w:t>
      </w:r>
    </w:p>
    <w:p w:rsidR="00AD4B2F" w:rsidRPr="00E61E71" w:rsidRDefault="00AD4B2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</w:p>
    <w:p w:rsidR="00AD4B2F" w:rsidRPr="00CE64DE" w:rsidRDefault="00AD4B2F" w:rsidP="00FC3FA8">
      <w:pPr>
        <w:pStyle w:val="31"/>
        <w:shd w:val="clear" w:color="auto" w:fill="auto"/>
        <w:spacing w:before="0" w:after="0" w:line="240" w:lineRule="auto"/>
        <w:ind w:right="23" w:firstLine="284"/>
        <w:jc w:val="left"/>
        <w:rPr>
          <w:b/>
          <w:spacing w:val="0"/>
          <w:sz w:val="24"/>
          <w:szCs w:val="24"/>
        </w:rPr>
      </w:pPr>
      <w:r w:rsidRPr="00CE64DE">
        <w:rPr>
          <w:b/>
          <w:spacing w:val="0"/>
          <w:sz w:val="24"/>
          <w:szCs w:val="24"/>
        </w:rPr>
        <w:t>Раздел 5. Методика оценки эффективности муниципальной программы</w:t>
      </w:r>
    </w:p>
    <w:p w:rsidR="001B1E6C" w:rsidRPr="00E61E71" w:rsidRDefault="00AD4B2F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Методика оценки эффективности муниципальной программы представляет оценку фактической эффективности в процессе и по итогам реализации государственной программы </w:t>
      </w:r>
      <w:r w:rsidR="001B1E6C" w:rsidRPr="00E61E71">
        <w:rPr>
          <w:spacing w:val="0"/>
          <w:sz w:val="24"/>
          <w:szCs w:val="24"/>
        </w:rPr>
        <w:t xml:space="preserve">и должна быть основана на оценке результативности муниципальной программы с учетом объема ресурсов, направленных на ее реализацию, а так же реализовавшихся рисков и социально-экономических эффектов, оказывающих влияние на изменение сферы благоустройства </w:t>
      </w:r>
      <w:r w:rsidR="006A64DA">
        <w:rPr>
          <w:spacing w:val="0"/>
          <w:sz w:val="24"/>
          <w:szCs w:val="24"/>
        </w:rPr>
        <w:t>Шаумяновского</w:t>
      </w:r>
      <w:r w:rsidR="001B1E6C" w:rsidRPr="00E61E71">
        <w:rPr>
          <w:spacing w:val="0"/>
          <w:sz w:val="24"/>
          <w:szCs w:val="24"/>
        </w:rPr>
        <w:t xml:space="preserve"> сельского поселения.</w:t>
      </w:r>
    </w:p>
    <w:p w:rsidR="001B1E6C" w:rsidRPr="00E61E71" w:rsidRDefault="001B1E6C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Методика оценки эффективности муниципальной программы учитывает необходимость проведения оценок:</w:t>
      </w:r>
    </w:p>
    <w:p w:rsidR="001B1E6C" w:rsidRPr="00E61E71" w:rsidRDefault="001B1E6C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степени достижения целей и решения задач муниципальной программы в целом посредством выполнения установленных целевых показателей;</w:t>
      </w:r>
    </w:p>
    <w:p w:rsidR="001B1E6C" w:rsidRPr="00E61E71" w:rsidRDefault="001B1E6C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степени соответствия расходов запланированному уровню затрат и эффективности использования средств областного бюджета;</w:t>
      </w:r>
    </w:p>
    <w:p w:rsidR="001B1E6C" w:rsidRPr="00E61E71" w:rsidRDefault="001B1E6C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степени реализации основных мероприятий муниципальной программы (достижения ожидаемых результатов их реализации).</w:t>
      </w:r>
    </w:p>
    <w:p w:rsidR="00AD4B2F" w:rsidRPr="00E61E71" w:rsidRDefault="00AD4B2F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</w:t>
      </w:r>
      <w:r w:rsidR="001B1E6C" w:rsidRPr="00E61E71">
        <w:rPr>
          <w:spacing w:val="0"/>
          <w:sz w:val="24"/>
          <w:szCs w:val="24"/>
        </w:rPr>
        <w:t xml:space="preserve"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(недостижение) таких пороговых значений свидетельствует об эффективной (неэффективной) реализации </w:t>
      </w:r>
      <w:r w:rsidR="00373453" w:rsidRPr="00E61E71">
        <w:rPr>
          <w:spacing w:val="0"/>
          <w:sz w:val="24"/>
          <w:szCs w:val="24"/>
        </w:rPr>
        <w:t>муниципальной</w:t>
      </w:r>
      <w:r w:rsidR="001B1E6C" w:rsidRPr="00E61E71">
        <w:rPr>
          <w:spacing w:val="0"/>
          <w:sz w:val="24"/>
          <w:szCs w:val="24"/>
        </w:rPr>
        <w:t xml:space="preserve"> программы.</w:t>
      </w:r>
    </w:p>
    <w:p w:rsidR="00373453" w:rsidRPr="00E61E71" w:rsidRDefault="00373453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 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 </w:t>
      </w:r>
    </w:p>
    <w:p w:rsidR="00373453" w:rsidRPr="00E61E71" w:rsidRDefault="00E02466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CE64DE">
        <w:rPr>
          <w:b/>
          <w:spacing w:val="0"/>
          <w:sz w:val="24"/>
          <w:szCs w:val="24"/>
        </w:rPr>
        <w:t>1</w:t>
      </w:r>
      <w:r w:rsidRPr="00E61E71">
        <w:rPr>
          <w:spacing w:val="0"/>
          <w:sz w:val="24"/>
          <w:szCs w:val="24"/>
        </w:rPr>
        <w:t>.</w:t>
      </w:r>
      <w:r w:rsidR="00AC646F" w:rsidRPr="00E61E71">
        <w:rPr>
          <w:spacing w:val="0"/>
          <w:sz w:val="24"/>
          <w:szCs w:val="24"/>
        </w:rPr>
        <w:t>Степень достижения целевых показателей муниципальной программы осуществляется в</w:t>
      </w:r>
      <w:r w:rsidR="00373453" w:rsidRPr="00E61E71">
        <w:rPr>
          <w:spacing w:val="0"/>
          <w:sz w:val="24"/>
          <w:szCs w:val="24"/>
        </w:rPr>
        <w:t xml:space="preserve"> отношении показателя, большее значение которого отражает большую эффективность, - по формуле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Э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= ИД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>/ИЦ</w:t>
      </w:r>
      <w:r w:rsidRPr="00E61E71">
        <w:rPr>
          <w:spacing w:val="0"/>
          <w:sz w:val="24"/>
          <w:szCs w:val="24"/>
          <w:vertAlign w:val="subscript"/>
        </w:rPr>
        <w:t>П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где Э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эффективность хода реализации целевого показателя государственной программы;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ИД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фактическое значение показателя, достигнутого в ходе реализации государственной программы;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ИЦ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целевое значение показателя, утвержденного государственной программой.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эффективность целевого показателя государственной программы составляет более 1, при расчете суммарной эффективности, эффективность по данному показателю принимается за 1.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В отношении показателя, меньшее значение которого отражает большую эффективность, - по формуле: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Э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= (ИЦ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ИД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>) + 1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где Э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эффективность хода реализации целевого показателя муниципальной программы;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ИЦ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целевое значение показателя, утвержденного государственной программой;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ИД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фактическое значение показателя, достигнутого в ходе реализации государственной программы.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эффективность целевого показателя государственной программы составляет менее 1, при расчете суммарной эффективности, эффективность по данному показателю принимается за 0.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В отношении показателя, исполнение которого оценивается как наступление или ненаступление события, за 1 принимается наступление события, за 0 - ненаступление события.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Суммарная оценка степени достижения целевых показателей государственной программы определяется по формуле:</w:t>
      </w:r>
    </w:p>
    <w:p w:rsidR="00AC646F" w:rsidRPr="00E61E71" w:rsidRDefault="00DD580C" w:rsidP="00FC3FA8">
      <w:pPr>
        <w:pStyle w:val="31"/>
        <w:shd w:val="clear" w:color="auto" w:fill="auto"/>
        <w:spacing w:before="0" w:after="0" w:line="240" w:lineRule="auto"/>
        <w:ind w:right="23" w:firstLine="284"/>
        <w:jc w:val="center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Э</w:t>
      </w:r>
      <w:r w:rsidRPr="00E61E71">
        <w:rPr>
          <w:spacing w:val="0"/>
          <w:sz w:val="24"/>
          <w:szCs w:val="24"/>
          <w:vertAlign w:val="subscript"/>
        </w:rPr>
        <w:t>0=(сумма</w:t>
      </w:r>
      <w:r w:rsidRPr="00E61E71">
        <w:rPr>
          <w:spacing w:val="0"/>
          <w:sz w:val="24"/>
          <w:szCs w:val="24"/>
        </w:rPr>
        <w:t xml:space="preserve"> </w:t>
      </w:r>
      <w:r w:rsidRPr="00E61E71">
        <w:rPr>
          <w:spacing w:val="0"/>
          <w:sz w:val="24"/>
          <w:szCs w:val="24"/>
          <w:lang w:val="en-US" w:eastAsia="en-US"/>
        </w:rPr>
        <w:t>i</w:t>
      </w:r>
      <w:r w:rsidRPr="00E61E71">
        <w:rPr>
          <w:spacing w:val="0"/>
          <w:sz w:val="24"/>
          <w:szCs w:val="24"/>
          <w:lang w:eastAsia="en-US"/>
        </w:rPr>
        <w:t>)</w:t>
      </w:r>
      <w:r w:rsidRPr="00E61E71">
        <w:rPr>
          <w:spacing w:val="0"/>
          <w:sz w:val="24"/>
          <w:szCs w:val="24"/>
        </w:rPr>
        <w:t xml:space="preserve"> Э</w:t>
      </w:r>
      <w:r w:rsidRPr="00E61E71">
        <w:rPr>
          <w:spacing w:val="0"/>
          <w:sz w:val="24"/>
          <w:szCs w:val="24"/>
          <w:vertAlign w:val="subscript"/>
        </w:rPr>
        <w:t xml:space="preserve">п  </w:t>
      </w:r>
      <w:r w:rsidR="00E02466" w:rsidRPr="00E61E71">
        <w:rPr>
          <w:spacing w:val="0"/>
          <w:sz w:val="24"/>
          <w:szCs w:val="24"/>
          <w:vertAlign w:val="subscript"/>
        </w:rPr>
        <w:t>/</w:t>
      </w:r>
      <w:r w:rsidR="00E02466" w:rsidRPr="00E61E71">
        <w:rPr>
          <w:spacing w:val="0"/>
          <w:sz w:val="24"/>
          <w:szCs w:val="24"/>
        </w:rPr>
        <w:t xml:space="preserve"> п</w:t>
      </w:r>
    </w:p>
    <w:p w:rsidR="00DD580C" w:rsidRPr="00E61E71" w:rsidRDefault="00DD580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где Э</w:t>
      </w:r>
      <w:r w:rsidRPr="00E61E71">
        <w:rPr>
          <w:spacing w:val="0"/>
          <w:sz w:val="24"/>
          <w:szCs w:val="24"/>
          <w:vertAlign w:val="subscript"/>
        </w:rPr>
        <w:t>0</w:t>
      </w:r>
      <w:r w:rsidRPr="00E61E71">
        <w:rPr>
          <w:spacing w:val="0"/>
          <w:sz w:val="24"/>
          <w:szCs w:val="24"/>
        </w:rPr>
        <w:t xml:space="preserve"> - суммарная оценка степени достижения целевых показателей государственной программы;</w:t>
      </w:r>
    </w:p>
    <w:p w:rsidR="00DD580C" w:rsidRPr="00E61E71" w:rsidRDefault="00DD580C" w:rsidP="00FC3FA8">
      <w:pPr>
        <w:pStyle w:val="31"/>
        <w:shd w:val="clear" w:color="auto" w:fill="auto"/>
        <w:tabs>
          <w:tab w:val="right" w:pos="2998"/>
          <w:tab w:val="left" w:pos="4025"/>
          <w:tab w:val="center" w:pos="7442"/>
          <w:tab w:val="right" w:pos="9616"/>
        </w:tabs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lastRenderedPageBreak/>
        <w:t>Э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ab/>
        <w:t>- эффективность</w:t>
      </w:r>
      <w:r w:rsidRPr="00E61E71">
        <w:rPr>
          <w:spacing w:val="0"/>
          <w:sz w:val="24"/>
          <w:szCs w:val="24"/>
        </w:rPr>
        <w:tab/>
        <w:t>хода реализации</w:t>
      </w:r>
      <w:r w:rsidRPr="00E61E71">
        <w:rPr>
          <w:spacing w:val="0"/>
          <w:sz w:val="24"/>
          <w:szCs w:val="24"/>
        </w:rPr>
        <w:tab/>
        <w:t>целевого</w:t>
      </w:r>
      <w:r w:rsidRPr="00E61E71">
        <w:rPr>
          <w:spacing w:val="0"/>
          <w:sz w:val="24"/>
          <w:szCs w:val="24"/>
        </w:rPr>
        <w:tab/>
        <w:t>показателя</w:t>
      </w:r>
    </w:p>
    <w:p w:rsidR="00DD580C" w:rsidRPr="00E61E71" w:rsidRDefault="00DD580C" w:rsidP="00FC3FA8">
      <w:pPr>
        <w:pStyle w:val="31"/>
        <w:shd w:val="clear" w:color="auto" w:fill="auto"/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государственной программы;</w:t>
      </w:r>
    </w:p>
    <w:p w:rsidR="00DD580C" w:rsidRPr="00E61E71" w:rsidRDefault="00DD580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  <w:lang w:val="en-US" w:eastAsia="en-US"/>
        </w:rPr>
        <w:t>i</w:t>
      </w:r>
      <w:r w:rsidRPr="00E61E71">
        <w:rPr>
          <w:spacing w:val="0"/>
          <w:sz w:val="24"/>
          <w:szCs w:val="24"/>
          <w:lang w:eastAsia="en-US"/>
        </w:rPr>
        <w:t xml:space="preserve"> </w:t>
      </w:r>
      <w:r w:rsidRPr="00E61E71">
        <w:rPr>
          <w:spacing w:val="0"/>
          <w:sz w:val="24"/>
          <w:szCs w:val="24"/>
        </w:rPr>
        <w:t>- номер показателя государственной программы;</w:t>
      </w:r>
    </w:p>
    <w:p w:rsidR="00DD580C" w:rsidRPr="00E61E71" w:rsidRDefault="00DD580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 - количество целевых показателей государственной программы.</w:t>
      </w:r>
    </w:p>
    <w:p w:rsidR="00CE64DE" w:rsidRPr="00E61E71" w:rsidRDefault="00E02466" w:rsidP="00FC3FA8">
      <w:pPr>
        <w:pStyle w:val="31"/>
        <w:shd w:val="clear" w:color="auto" w:fill="auto"/>
        <w:tabs>
          <w:tab w:val="left" w:leader="underscore" w:pos="7075"/>
        </w:tabs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суммарная оценка степени достижения целевых показателей муниципальной программы составляет 0,95 и выше, это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E02466" w:rsidRPr="00E61E71" w:rsidRDefault="00E02466" w:rsidP="00FC3FA8">
      <w:pPr>
        <w:pStyle w:val="31"/>
        <w:shd w:val="clear" w:color="auto" w:fill="auto"/>
        <w:tabs>
          <w:tab w:val="left" w:leader="underscore" w:pos="7075"/>
        </w:tabs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суммарная оценка степени достижения целевых показателей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E02466" w:rsidRPr="00E61E71" w:rsidRDefault="00E02466" w:rsidP="00FC3FA8">
      <w:pPr>
        <w:pStyle w:val="31"/>
        <w:shd w:val="clear" w:color="auto" w:fill="auto"/>
        <w:tabs>
          <w:tab w:val="left" w:leader="underscore" w:pos="7075"/>
        </w:tabs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суммарная оценка степени достижения целевых показателей муниципальной программы составляет менее 0,75, это характеризует низкий уровень эффективности реализации государственной программы по степени достижения целевых показателей.</w:t>
      </w:r>
    </w:p>
    <w:p w:rsidR="00287FFE" w:rsidRPr="00E61E71" w:rsidRDefault="00E02466" w:rsidP="00FC3FA8">
      <w:pPr>
        <w:pStyle w:val="31"/>
        <w:shd w:val="clear" w:color="auto" w:fill="auto"/>
        <w:spacing w:before="0" w:after="0" w:line="240" w:lineRule="auto"/>
        <w:ind w:right="23"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</w:t>
      </w:r>
      <w:r w:rsidRPr="00CE64DE">
        <w:rPr>
          <w:b/>
          <w:spacing w:val="0"/>
          <w:sz w:val="24"/>
          <w:szCs w:val="24"/>
        </w:rPr>
        <w:t>2</w:t>
      </w:r>
      <w:r w:rsidRPr="00E61E71">
        <w:rPr>
          <w:spacing w:val="0"/>
          <w:sz w:val="24"/>
          <w:szCs w:val="24"/>
        </w:rPr>
        <w:t>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</w:t>
      </w:r>
    </w:p>
    <w:p w:rsidR="00E02466" w:rsidRPr="00E61E71" w:rsidRDefault="00E02466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Сром = Мв / М,</w:t>
      </w:r>
    </w:p>
    <w:p w:rsidR="00E02466" w:rsidRPr="00E61E71" w:rsidRDefault="00E02466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где Сром - степень реализации основных мероприятий</w:t>
      </w:r>
    </w:p>
    <w:p w:rsidR="00E02466" w:rsidRPr="00E61E71" w:rsidRDefault="00E02466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Мв - количество основных мероприятий, выполненных в полном объеме, из числа основных мероприятий, запланированных к реализации в отчетном году</w:t>
      </w:r>
      <w:r w:rsidR="00995CBC" w:rsidRPr="00E61E71">
        <w:rPr>
          <w:spacing w:val="0"/>
          <w:sz w:val="24"/>
          <w:szCs w:val="24"/>
        </w:rPr>
        <w:t>;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 - общее количество основных мероприятий, запланированных к реализации в отчетном году.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Основное мероприятие может считаться выполненным в полном объеме при достижении следующих результатов: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основное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неуменынения финансирования основного мероприятия. В том случае, когда для описания результатов реализации основного мероприятия используется несколько показателей (индикаторов), для оценки степени реализации основного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основное мероприятие, предусматривающее оказание муниципальных услуг (работ) на основании муниципальных заданий,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по иным основным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   Если суммарная оценка степени реализации основных мероприятий муниципальной программы составляет 0,95 и выше, это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суммарная оценка степени реализации основных мероприятий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реализации основных мероприятий.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      Если суммарная оценка степени реализации основных мероприятий муниципальной программы составляет менее 0,75, это характеризует низкий уровень эффективности реализации муниципальной программы по степени реализации основных мероприятий.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</w:t>
      </w:r>
      <w:r w:rsidR="00464AC4" w:rsidRPr="00CE64DE">
        <w:rPr>
          <w:b/>
          <w:spacing w:val="0"/>
          <w:sz w:val="24"/>
          <w:szCs w:val="24"/>
        </w:rPr>
        <w:t>3</w:t>
      </w:r>
      <w:r w:rsidR="00464AC4" w:rsidRPr="00E61E71">
        <w:rPr>
          <w:spacing w:val="0"/>
          <w:sz w:val="24"/>
          <w:szCs w:val="24"/>
        </w:rPr>
        <w:t>.</w:t>
      </w:r>
      <w:r w:rsidRPr="00E61E71">
        <w:rPr>
          <w:spacing w:val="0"/>
          <w:sz w:val="24"/>
          <w:szCs w:val="24"/>
        </w:rPr>
        <w:t>Бюджетная эффективность реализации муниципальной программы рассчитывается в несколько этапов:</w:t>
      </w:r>
    </w:p>
    <w:p w:rsidR="00995CBC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1)</w:t>
      </w:r>
      <w:r w:rsidR="00995CBC" w:rsidRPr="00E61E71">
        <w:rPr>
          <w:spacing w:val="0"/>
          <w:sz w:val="24"/>
          <w:szCs w:val="24"/>
        </w:rPr>
        <w:t>Степень реализации основных мероприятий (далее - мероприятий), финансируемых за счет средств областного бюджета, безвозмездных поступлений в бюджет и местных бюджетов, оценивается как доля мероприятий, выполненных в полном объеме, по следующей формуле: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СРм = Мв / М,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где СРм </w:t>
      </w:r>
      <w:r w:rsidRPr="00E61E71">
        <w:rPr>
          <w:rStyle w:val="14"/>
          <w:spacing w:val="0"/>
        </w:rPr>
        <w:t xml:space="preserve">- </w:t>
      </w:r>
      <w:r w:rsidRPr="00E61E71">
        <w:rPr>
          <w:spacing w:val="0"/>
          <w:sz w:val="24"/>
          <w:szCs w:val="24"/>
        </w:rPr>
        <w:t>степень реализации мероприятий;</w:t>
      </w:r>
    </w:p>
    <w:p w:rsidR="00995CBC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lastRenderedPageBreak/>
        <w:t>М - общее количество мероприятий, запланированных к реализации в отчетном году.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Мероприятие может считаться выполненным в полном объеме при достижении следующих результатов: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неуменынения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мероприятие, предусматривающее оказание муниципальных услуг (работ) на основании муниципальных заданий, считается выполненным в полном объеме в случае выполнения сводных показателей государственных заданий по объему и по качеству муниципальных услуг (работ);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по иным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2)Степень соответствия запланированному уровню расходов за счет средств областного бюджета, безвозмездных поступлений в бюджет и местных бюджетов оценивается как отношение фактически произведенных в отчетном году бюджетных расходов на реализацию государственной программы к их плановым значениям по следующей формуле: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Ссуз = Зф / Зп,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где Ссуз - степень соответствия запланированному уровню расходов;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Зф - фактические бюджетные расходы на реализацию государственной программы в отчетном году;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Зп - плановые бюджетные ассигнования на реализацию государственной программы в отчетном году.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3)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jc w:val="center"/>
        <w:rPr>
          <w:spacing w:val="0"/>
          <w:sz w:val="24"/>
          <w:szCs w:val="24"/>
        </w:rPr>
      </w:pPr>
      <w:r w:rsidRPr="00E61E71">
        <w:rPr>
          <w:rStyle w:val="23pt"/>
          <w:spacing w:val="0"/>
          <w:sz w:val="24"/>
          <w:szCs w:val="24"/>
        </w:rPr>
        <w:t>э</w:t>
      </w:r>
      <w:r w:rsidRPr="00E61E71">
        <w:rPr>
          <w:rStyle w:val="23pt"/>
          <w:spacing w:val="0"/>
          <w:sz w:val="24"/>
          <w:szCs w:val="24"/>
          <w:vertAlign w:val="subscript"/>
        </w:rPr>
        <w:t>ис=</w:t>
      </w:r>
      <w:r w:rsidRPr="00E61E71">
        <w:rPr>
          <w:rStyle w:val="16pt"/>
          <w:spacing w:val="0"/>
          <w:sz w:val="24"/>
          <w:szCs w:val="24"/>
        </w:rPr>
        <w:t xml:space="preserve"> СР</w:t>
      </w:r>
      <w:r w:rsidRPr="00E61E71">
        <w:rPr>
          <w:rStyle w:val="16pt"/>
          <w:spacing w:val="0"/>
          <w:sz w:val="24"/>
          <w:szCs w:val="24"/>
          <w:vertAlign w:val="subscript"/>
        </w:rPr>
        <w:t>М/</w:t>
      </w:r>
      <w:r w:rsidRPr="00E61E71">
        <w:rPr>
          <w:spacing w:val="0"/>
          <w:sz w:val="24"/>
          <w:szCs w:val="24"/>
        </w:rPr>
        <w:t xml:space="preserve"> ССуз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где </w:t>
      </w:r>
      <w:r w:rsidRPr="00E61E71">
        <w:rPr>
          <w:rStyle w:val="23pt"/>
          <w:spacing w:val="0"/>
          <w:sz w:val="24"/>
          <w:szCs w:val="24"/>
        </w:rPr>
        <w:t>э</w:t>
      </w:r>
      <w:r w:rsidRPr="00E61E71">
        <w:rPr>
          <w:rStyle w:val="23pt"/>
          <w:spacing w:val="0"/>
          <w:sz w:val="24"/>
          <w:szCs w:val="24"/>
          <w:vertAlign w:val="subscript"/>
        </w:rPr>
        <w:t>ис</w:t>
      </w:r>
      <w:r w:rsidRPr="00E61E71">
        <w:rPr>
          <w:rStyle w:val="23pt"/>
          <w:spacing w:val="0"/>
          <w:sz w:val="24"/>
          <w:szCs w:val="24"/>
        </w:rPr>
        <w:t xml:space="preserve"> </w:t>
      </w:r>
      <w:r w:rsidRPr="00E61E71">
        <w:rPr>
          <w:spacing w:val="0"/>
          <w:sz w:val="24"/>
          <w:szCs w:val="24"/>
        </w:rPr>
        <w:t>_ эффективность использования финансовых ресурсов на реализацию программы;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rStyle w:val="16pt"/>
          <w:spacing w:val="0"/>
          <w:sz w:val="24"/>
          <w:szCs w:val="24"/>
        </w:rPr>
        <w:t>СР</w:t>
      </w:r>
      <w:r w:rsidRPr="00E61E71">
        <w:rPr>
          <w:rStyle w:val="16pt"/>
          <w:spacing w:val="0"/>
          <w:sz w:val="24"/>
          <w:szCs w:val="24"/>
          <w:vertAlign w:val="subscript"/>
        </w:rPr>
        <w:t>М</w:t>
      </w:r>
      <w:r w:rsidRPr="00E61E71">
        <w:rPr>
          <w:rStyle w:val="16pt"/>
          <w:spacing w:val="0"/>
          <w:sz w:val="24"/>
          <w:szCs w:val="24"/>
        </w:rPr>
        <w:t xml:space="preserve"> </w:t>
      </w:r>
      <w:r w:rsidRPr="00E61E71">
        <w:rPr>
          <w:spacing w:val="0"/>
          <w:sz w:val="24"/>
          <w:szCs w:val="24"/>
        </w:rPr>
        <w:t>- степень реализации всех мероприятий программы;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ССуз _ степень соответствия запланированному уровню расходов из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областного бюджета.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Бюджетная эффективность реализации программы признается: высокой, в случае если значение Э</w:t>
      </w:r>
      <w:r w:rsidRPr="00E61E71">
        <w:rPr>
          <w:spacing w:val="0"/>
          <w:sz w:val="24"/>
          <w:szCs w:val="24"/>
          <w:vertAlign w:val="subscript"/>
        </w:rPr>
        <w:t>ис</w:t>
      </w:r>
      <w:r w:rsidRPr="00E61E71">
        <w:rPr>
          <w:spacing w:val="0"/>
          <w:sz w:val="24"/>
          <w:szCs w:val="24"/>
        </w:rPr>
        <w:t>составляет 0,95 и выше; удовлетворительной, в случае если значение Э</w:t>
      </w:r>
      <w:r w:rsidRPr="00E61E71">
        <w:rPr>
          <w:spacing w:val="0"/>
          <w:sz w:val="24"/>
          <w:szCs w:val="24"/>
          <w:vertAlign w:val="subscript"/>
        </w:rPr>
        <w:t>ис</w:t>
      </w:r>
      <w:r w:rsidRPr="00E61E71">
        <w:rPr>
          <w:spacing w:val="0"/>
          <w:sz w:val="24"/>
          <w:szCs w:val="24"/>
        </w:rPr>
        <w:t xml:space="preserve"> составляет от 0,75 до 0,95;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низкой, в случае если значение Э</w:t>
      </w:r>
      <w:r w:rsidRPr="00E61E71">
        <w:rPr>
          <w:spacing w:val="0"/>
          <w:sz w:val="24"/>
          <w:szCs w:val="24"/>
          <w:vertAlign w:val="subscript"/>
        </w:rPr>
        <w:t>ис</w:t>
      </w:r>
      <w:r w:rsidRPr="00E61E71">
        <w:rPr>
          <w:spacing w:val="0"/>
          <w:sz w:val="24"/>
          <w:szCs w:val="24"/>
        </w:rPr>
        <w:t xml:space="preserve"> составляет менее 0,75.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Для оценки эффективности реализации программы применяются следующие коэффициенты значимости: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степень достижения целевых показателей - 0,5; реализация основных мероприятий - 0,3; бюджетная эффективность - 0,2.</w:t>
      </w:r>
    </w:p>
    <w:p w:rsidR="0019710B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Уровень реализации государственной программы, в целом оценивается по формуле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jc w:val="center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УР</w:t>
      </w:r>
      <w:r w:rsidRPr="00E61E71">
        <w:rPr>
          <w:spacing w:val="0"/>
          <w:sz w:val="24"/>
          <w:szCs w:val="24"/>
          <w:vertAlign w:val="subscript"/>
        </w:rPr>
        <w:t>пр</w:t>
      </w:r>
      <w:r w:rsidRPr="00E61E71">
        <w:rPr>
          <w:spacing w:val="0"/>
          <w:sz w:val="24"/>
          <w:szCs w:val="24"/>
        </w:rPr>
        <w:t>= Э</w:t>
      </w:r>
      <w:r w:rsidRPr="00E61E71">
        <w:rPr>
          <w:spacing w:val="0"/>
          <w:sz w:val="24"/>
          <w:szCs w:val="24"/>
          <w:vertAlign w:val="subscript"/>
        </w:rPr>
        <w:t>0</w:t>
      </w:r>
      <w:r w:rsidRPr="00E61E71">
        <w:rPr>
          <w:spacing w:val="0"/>
          <w:sz w:val="24"/>
          <w:szCs w:val="24"/>
        </w:rPr>
        <w:t xml:space="preserve"> * 0,5 + СР</w:t>
      </w:r>
      <w:r w:rsidRPr="00E61E71">
        <w:rPr>
          <w:spacing w:val="0"/>
          <w:sz w:val="24"/>
          <w:szCs w:val="24"/>
          <w:vertAlign w:val="subscript"/>
        </w:rPr>
        <w:t>0М</w:t>
      </w:r>
      <w:r w:rsidRPr="00E61E71">
        <w:rPr>
          <w:spacing w:val="0"/>
          <w:sz w:val="24"/>
          <w:szCs w:val="24"/>
        </w:rPr>
        <w:t xml:space="preserve"> * 0,3 + Э</w:t>
      </w:r>
      <w:r w:rsidRPr="00E61E71">
        <w:rPr>
          <w:spacing w:val="0"/>
          <w:sz w:val="24"/>
          <w:szCs w:val="24"/>
          <w:vertAlign w:val="subscript"/>
        </w:rPr>
        <w:t>ис</w:t>
      </w:r>
      <w:r w:rsidRPr="00E61E71">
        <w:rPr>
          <w:spacing w:val="0"/>
          <w:sz w:val="24"/>
          <w:szCs w:val="24"/>
        </w:rPr>
        <w:t xml:space="preserve"> * 0,2</w:t>
      </w:r>
    </w:p>
    <w:p w:rsidR="00CE0A67" w:rsidRPr="00E61E71" w:rsidRDefault="00CE0A67" w:rsidP="00FC3FA8">
      <w:pPr>
        <w:pStyle w:val="31"/>
        <w:shd w:val="clear" w:color="auto" w:fill="auto"/>
        <w:tabs>
          <w:tab w:val="center" w:pos="2779"/>
          <w:tab w:val="left" w:pos="3512"/>
          <w:tab w:val="left" w:pos="5758"/>
          <w:tab w:val="left" w:pos="7342"/>
          <w:tab w:val="left" w:pos="7707"/>
          <w:tab w:val="right" w:pos="9624"/>
        </w:tabs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Уровень</w:t>
      </w:r>
      <w:r w:rsidRPr="00E61E71">
        <w:rPr>
          <w:spacing w:val="0"/>
          <w:sz w:val="24"/>
          <w:szCs w:val="24"/>
        </w:rPr>
        <w:tab/>
        <w:t>реализации</w:t>
      </w:r>
      <w:r w:rsidRPr="00E61E71">
        <w:rPr>
          <w:spacing w:val="0"/>
          <w:sz w:val="24"/>
          <w:szCs w:val="24"/>
        </w:rPr>
        <w:tab/>
        <w:t>государственной</w:t>
      </w:r>
      <w:r w:rsidRPr="00E61E71">
        <w:rPr>
          <w:spacing w:val="0"/>
          <w:sz w:val="24"/>
          <w:szCs w:val="24"/>
        </w:rPr>
        <w:tab/>
        <w:t>программы</w:t>
      </w:r>
      <w:r w:rsidRPr="00E61E71">
        <w:rPr>
          <w:spacing w:val="0"/>
          <w:sz w:val="24"/>
          <w:szCs w:val="24"/>
        </w:rPr>
        <w:tab/>
        <w:t>в</w:t>
      </w:r>
      <w:r w:rsidRPr="00E61E71">
        <w:rPr>
          <w:spacing w:val="0"/>
          <w:sz w:val="24"/>
          <w:szCs w:val="24"/>
        </w:rPr>
        <w:tab/>
        <w:t>отчетном</w:t>
      </w:r>
      <w:r w:rsidRPr="00E61E71">
        <w:rPr>
          <w:spacing w:val="0"/>
          <w:sz w:val="24"/>
          <w:szCs w:val="24"/>
        </w:rPr>
        <w:tab/>
        <w:t>году</w:t>
      </w:r>
    </w:p>
    <w:p w:rsidR="00CE0A67" w:rsidRPr="00E61E71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признается высоким, если УР</w:t>
      </w:r>
      <w:r w:rsidRPr="00E61E71">
        <w:rPr>
          <w:spacing w:val="0"/>
          <w:sz w:val="24"/>
          <w:szCs w:val="24"/>
          <w:vertAlign w:val="subscript"/>
        </w:rPr>
        <w:t>пр</w:t>
      </w:r>
      <w:r w:rsidRPr="00E61E71">
        <w:rPr>
          <w:spacing w:val="0"/>
          <w:sz w:val="24"/>
          <w:szCs w:val="24"/>
        </w:rPr>
        <w:t>составляет 0,95 и выше.</w:t>
      </w:r>
    </w:p>
    <w:p w:rsidR="00CE0A67" w:rsidRPr="00E61E71" w:rsidRDefault="00CE0A67" w:rsidP="00FC3FA8">
      <w:pPr>
        <w:pStyle w:val="31"/>
        <w:shd w:val="clear" w:color="auto" w:fill="auto"/>
        <w:tabs>
          <w:tab w:val="center" w:pos="2779"/>
          <w:tab w:val="left" w:pos="3512"/>
          <w:tab w:val="left" w:pos="5758"/>
          <w:tab w:val="left" w:pos="7342"/>
          <w:tab w:val="left" w:pos="7707"/>
          <w:tab w:val="right" w:pos="9624"/>
        </w:tabs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Уровень</w:t>
      </w:r>
      <w:r w:rsidRPr="00E61E71">
        <w:rPr>
          <w:spacing w:val="0"/>
          <w:sz w:val="24"/>
          <w:szCs w:val="24"/>
        </w:rPr>
        <w:tab/>
        <w:t>реализации</w:t>
      </w:r>
      <w:r w:rsidRPr="00E61E71">
        <w:rPr>
          <w:spacing w:val="0"/>
          <w:sz w:val="24"/>
          <w:szCs w:val="24"/>
        </w:rPr>
        <w:tab/>
        <w:t>государственной</w:t>
      </w:r>
      <w:r w:rsidRPr="00E61E71">
        <w:rPr>
          <w:spacing w:val="0"/>
          <w:sz w:val="24"/>
          <w:szCs w:val="24"/>
        </w:rPr>
        <w:tab/>
        <w:t>программы</w:t>
      </w:r>
      <w:r w:rsidRPr="00E61E71">
        <w:rPr>
          <w:spacing w:val="0"/>
          <w:sz w:val="24"/>
          <w:szCs w:val="24"/>
        </w:rPr>
        <w:tab/>
        <w:t>в</w:t>
      </w:r>
      <w:r w:rsidRPr="00E61E71">
        <w:rPr>
          <w:spacing w:val="0"/>
          <w:sz w:val="24"/>
          <w:szCs w:val="24"/>
        </w:rPr>
        <w:tab/>
        <w:t>отчетном</w:t>
      </w:r>
      <w:r w:rsidRPr="00E61E71">
        <w:rPr>
          <w:spacing w:val="0"/>
          <w:sz w:val="24"/>
          <w:szCs w:val="24"/>
        </w:rPr>
        <w:tab/>
        <w:t>году</w:t>
      </w:r>
    </w:p>
    <w:p w:rsidR="00CE0A67" w:rsidRPr="00E61E71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признается удовлетворительным, если УР</w:t>
      </w:r>
      <w:r w:rsidRPr="00E61E71">
        <w:rPr>
          <w:spacing w:val="0"/>
          <w:sz w:val="24"/>
          <w:szCs w:val="24"/>
          <w:vertAlign w:val="subscript"/>
        </w:rPr>
        <w:t>пр</w:t>
      </w:r>
      <w:r w:rsidRPr="00E61E71">
        <w:rPr>
          <w:spacing w:val="0"/>
          <w:sz w:val="24"/>
          <w:szCs w:val="24"/>
        </w:rPr>
        <w:t>составляет от 0,75 до 0,95.</w:t>
      </w:r>
    </w:p>
    <w:p w:rsidR="00CE0A67" w:rsidRPr="00E61E71" w:rsidRDefault="00CE0A67" w:rsidP="00FC3FA8">
      <w:pPr>
        <w:pStyle w:val="31"/>
        <w:shd w:val="clear" w:color="auto" w:fill="auto"/>
        <w:tabs>
          <w:tab w:val="center" w:pos="2779"/>
          <w:tab w:val="left" w:pos="3512"/>
          <w:tab w:val="left" w:pos="5758"/>
          <w:tab w:val="left" w:pos="7342"/>
          <w:tab w:val="left" w:pos="7702"/>
          <w:tab w:val="right" w:pos="9624"/>
        </w:tabs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Уровень</w:t>
      </w:r>
      <w:r w:rsidRPr="00E61E71">
        <w:rPr>
          <w:spacing w:val="0"/>
          <w:sz w:val="24"/>
          <w:szCs w:val="24"/>
        </w:rPr>
        <w:tab/>
        <w:t>реализации</w:t>
      </w:r>
      <w:r w:rsidRPr="00E61E71">
        <w:rPr>
          <w:spacing w:val="0"/>
          <w:sz w:val="24"/>
          <w:szCs w:val="24"/>
        </w:rPr>
        <w:tab/>
        <w:t>государственной</w:t>
      </w:r>
      <w:r w:rsidRPr="00E61E71">
        <w:rPr>
          <w:spacing w:val="0"/>
          <w:sz w:val="24"/>
          <w:szCs w:val="24"/>
        </w:rPr>
        <w:tab/>
        <w:t>программы</w:t>
      </w:r>
      <w:r w:rsidRPr="00E61E71">
        <w:rPr>
          <w:spacing w:val="0"/>
          <w:sz w:val="24"/>
          <w:szCs w:val="24"/>
        </w:rPr>
        <w:tab/>
        <w:t>в</w:t>
      </w:r>
      <w:r w:rsidRPr="00E61E71">
        <w:rPr>
          <w:spacing w:val="0"/>
          <w:sz w:val="24"/>
          <w:szCs w:val="24"/>
        </w:rPr>
        <w:tab/>
        <w:t>отчетном</w:t>
      </w:r>
      <w:r w:rsidRPr="00E61E71">
        <w:rPr>
          <w:spacing w:val="0"/>
          <w:sz w:val="24"/>
          <w:szCs w:val="24"/>
        </w:rPr>
        <w:tab/>
        <w:t>году</w:t>
      </w:r>
    </w:p>
    <w:p w:rsidR="00CE0A67" w:rsidRPr="00E61E71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признается низким если УР</w:t>
      </w:r>
      <w:r w:rsidRPr="00E61E71">
        <w:rPr>
          <w:spacing w:val="0"/>
          <w:sz w:val="24"/>
          <w:szCs w:val="24"/>
          <w:vertAlign w:val="subscript"/>
        </w:rPr>
        <w:t>пр</w:t>
      </w:r>
      <w:r w:rsidRPr="00E61E71">
        <w:rPr>
          <w:spacing w:val="0"/>
          <w:sz w:val="24"/>
          <w:szCs w:val="24"/>
        </w:rPr>
        <w:t>составляет менее 0,75.</w:t>
      </w: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sectPr w:rsidR="00210CCD" w:rsidSect="00CE64DE">
          <w:pgSz w:w="11906" w:h="16838"/>
          <w:pgMar w:top="397" w:right="567" w:bottom="709" w:left="1134" w:header="720" w:footer="720" w:gutter="0"/>
          <w:cols w:space="720"/>
          <w:docGrid w:linePitch="600" w:charSpace="32768"/>
        </w:sectPr>
      </w:pPr>
    </w:p>
    <w:tbl>
      <w:tblPr>
        <w:tblW w:w="0" w:type="auto"/>
        <w:tblLayout w:type="fixed"/>
        <w:tblLook w:val="0000"/>
      </w:tblPr>
      <w:tblGrid>
        <w:gridCol w:w="3110"/>
        <w:gridCol w:w="6388"/>
        <w:gridCol w:w="6379"/>
      </w:tblGrid>
      <w:tr w:rsidR="00210CCD" w:rsidRPr="00CE64DE" w:rsidTr="00FC3FA8">
        <w:trPr>
          <w:trHeight w:val="426"/>
        </w:trPr>
        <w:tc>
          <w:tcPr>
            <w:tcW w:w="3110" w:type="dxa"/>
          </w:tcPr>
          <w:p w:rsidR="00210CCD" w:rsidRPr="00CE64DE" w:rsidRDefault="00210CCD" w:rsidP="00FC3FA8">
            <w:r w:rsidRPr="00CE64DE">
              <w:lastRenderedPageBreak/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388" w:type="dxa"/>
          </w:tcPr>
          <w:p w:rsidR="00210CCD" w:rsidRPr="00CE64DE" w:rsidRDefault="00210CCD" w:rsidP="00FC3FA8">
            <w:pPr>
              <w:snapToGrid w:val="0"/>
            </w:pPr>
          </w:p>
        </w:tc>
        <w:tc>
          <w:tcPr>
            <w:tcW w:w="6379" w:type="dxa"/>
          </w:tcPr>
          <w:p w:rsidR="00210CCD" w:rsidRPr="00CE64DE" w:rsidRDefault="00210CCD" w:rsidP="00350854">
            <w:pPr>
              <w:jc w:val="right"/>
            </w:pPr>
            <w:r w:rsidRPr="00CE64DE">
              <w:t xml:space="preserve">Приложение № </w:t>
            </w:r>
            <w:r w:rsidR="00CE0A67" w:rsidRPr="00CE64DE">
              <w:t>1</w:t>
            </w:r>
            <w:r w:rsidRPr="00CE64DE">
              <w:t xml:space="preserve"> к </w:t>
            </w:r>
            <w:r w:rsidR="00350854" w:rsidRPr="00D43FA1">
              <w:t xml:space="preserve">муниципальной  </w:t>
            </w:r>
            <w:r w:rsidR="00350854">
              <w:t>программе</w:t>
            </w:r>
          </w:p>
        </w:tc>
      </w:tr>
    </w:tbl>
    <w:p w:rsidR="00210CCD" w:rsidRPr="00CE64DE" w:rsidRDefault="00210CCD" w:rsidP="00FC3FA8">
      <w:pPr>
        <w:jc w:val="right"/>
      </w:pPr>
    </w:p>
    <w:p w:rsidR="00CE0A67" w:rsidRPr="00CE64DE" w:rsidRDefault="00CE0A67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  <w:bookmarkStart w:id="0" w:name="Par676"/>
      <w:bookmarkEnd w:id="0"/>
      <w:r w:rsidRPr="00CE64DE">
        <w:rPr>
          <w:sz w:val="24"/>
          <w:szCs w:val="24"/>
        </w:rPr>
        <w:t>СВЕДЕНИЯ</w:t>
      </w:r>
    </w:p>
    <w:p w:rsidR="00CE0A67" w:rsidRPr="00CE64DE" w:rsidRDefault="00CE0A67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  <w:r w:rsidRPr="00CE64DE">
        <w:rPr>
          <w:sz w:val="24"/>
          <w:szCs w:val="24"/>
        </w:rPr>
        <w:t xml:space="preserve">о показателях (индикаторах) муниципальной  программы «Формирование комфортной среды на территории </w:t>
      </w:r>
      <w:r w:rsidR="006A64DA">
        <w:rPr>
          <w:sz w:val="24"/>
          <w:szCs w:val="24"/>
        </w:rPr>
        <w:t>Шаумяновского</w:t>
      </w:r>
      <w:r w:rsidRPr="00CE64DE">
        <w:rPr>
          <w:sz w:val="24"/>
          <w:szCs w:val="24"/>
        </w:rPr>
        <w:t xml:space="preserve"> сельского поселения» и их значения</w:t>
      </w:r>
    </w:p>
    <w:p w:rsidR="00CE0A67" w:rsidRPr="00CE64DE" w:rsidRDefault="00CE0A67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10347"/>
        <w:gridCol w:w="1560"/>
        <w:gridCol w:w="1275"/>
        <w:gridCol w:w="1134"/>
        <w:gridCol w:w="1134"/>
      </w:tblGrid>
      <w:tr w:rsidR="00CE0A67" w:rsidRPr="00CE64DE" w:rsidTr="00FC3FA8">
        <w:trPr>
          <w:trHeight w:val="31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№</w:t>
            </w:r>
          </w:p>
          <w:p w:rsidR="00CE0A67" w:rsidRPr="00CE64DE" w:rsidRDefault="00CE0A67" w:rsidP="00FC3FA8">
            <w:pPr>
              <w:pStyle w:val="31"/>
              <w:spacing w:before="0" w:after="0" w:line="240" w:lineRule="auto"/>
              <w:ind w:left="10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п/п</w:t>
            </w:r>
          </w:p>
        </w:tc>
        <w:tc>
          <w:tcPr>
            <w:tcW w:w="10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Номер и наименование</w:t>
            </w:r>
            <w:r w:rsidR="00FC3FA8">
              <w:rPr>
                <w:rStyle w:val="100"/>
                <w:sz w:val="24"/>
                <w:szCs w:val="24"/>
              </w:rPr>
              <w:t xml:space="preserve"> </w:t>
            </w:r>
            <w:r w:rsidRPr="00CE64DE">
              <w:rPr>
                <w:rStyle w:val="100"/>
                <w:sz w:val="24"/>
                <w:szCs w:val="24"/>
              </w:rPr>
              <w:t>показателя (индикатора)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Единица</w:t>
            </w:r>
            <w:r w:rsidR="00FC3FA8">
              <w:rPr>
                <w:rStyle w:val="1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80" w:firstLine="0"/>
              <w:jc w:val="center"/>
              <w:rPr>
                <w:rStyle w:val="100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Значения показателей</w:t>
            </w:r>
            <w:r w:rsidR="00D43FA1">
              <w:rPr>
                <w:rStyle w:val="100"/>
                <w:sz w:val="24"/>
                <w:szCs w:val="24"/>
              </w:rPr>
              <w:t>*</w:t>
            </w:r>
          </w:p>
        </w:tc>
      </w:tr>
      <w:tr w:rsidR="00CE0A67" w:rsidRPr="00CE64DE" w:rsidTr="00FC3FA8">
        <w:trPr>
          <w:trHeight w:hRule="exact" w:val="30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0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D43FA1" w:rsidP="00D43FA1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Fonts w:cs="Courier New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2019</w:t>
            </w:r>
            <w:r w:rsidR="00FC3FA8">
              <w:rPr>
                <w:rStyle w:val="1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CE0A67" w:rsidP="00D43FA1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20</w:t>
            </w:r>
            <w:r w:rsidR="00D43FA1">
              <w:rPr>
                <w:rStyle w:val="100"/>
                <w:sz w:val="24"/>
                <w:szCs w:val="24"/>
              </w:rPr>
              <w:t>20</w:t>
            </w:r>
            <w:r w:rsidRPr="00CE64DE">
              <w:rPr>
                <w:rStyle w:val="1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D43FA1" w:rsidP="00FC3FA8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cs="Courier New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«</w:t>
            </w:r>
            <w:r>
              <w:rPr>
                <w:rStyle w:val="100"/>
                <w:sz w:val="24"/>
                <w:szCs w:val="24"/>
                <w:lang w:val="en-US"/>
              </w:rPr>
              <w:t>N</w:t>
            </w:r>
            <w:r>
              <w:rPr>
                <w:rStyle w:val="100"/>
                <w:sz w:val="24"/>
                <w:szCs w:val="24"/>
              </w:rPr>
              <w:t>»</w:t>
            </w:r>
            <w:r w:rsidR="00CE0A67" w:rsidRPr="00CE64DE">
              <w:rPr>
                <w:rStyle w:val="100"/>
                <w:sz w:val="24"/>
                <w:szCs w:val="24"/>
              </w:rPr>
              <w:t xml:space="preserve"> год</w:t>
            </w:r>
          </w:p>
        </w:tc>
      </w:tr>
      <w:tr w:rsidR="00CE0A67" w:rsidRPr="00CE64DE" w:rsidTr="00FC3FA8">
        <w:trPr>
          <w:trHeight w:hRule="exact"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1.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60" w:right="56" w:firstLine="0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</w:tr>
      <w:tr w:rsidR="00CE0A67" w:rsidRPr="00CE64DE" w:rsidTr="00FC3FA8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60" w:right="56" w:firstLine="0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Доля обустроенных мест массового отдыха населения (скверы, детские и спортивные площадки) от общего количества таких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</w:tr>
    </w:tbl>
    <w:p w:rsidR="00210CCD" w:rsidRDefault="00D43FA1" w:rsidP="00D43FA1">
      <w:pPr>
        <w:pStyle w:val="af"/>
        <w:numPr>
          <w:ilvl w:val="0"/>
          <w:numId w:val="4"/>
        </w:numPr>
        <w:jc w:val="right"/>
      </w:pPr>
      <w:r>
        <w:t>- показатели формируются за каждый год отдельно с указанием данных предыдущих лет.</w:t>
      </w:r>
    </w:p>
    <w:p w:rsidR="00350854" w:rsidRPr="00CE64DE" w:rsidRDefault="00350854" w:rsidP="00D43FA1">
      <w:pPr>
        <w:pStyle w:val="af"/>
        <w:numPr>
          <w:ilvl w:val="0"/>
          <w:numId w:val="4"/>
        </w:numPr>
        <w:jc w:val="right"/>
      </w:pPr>
    </w:p>
    <w:p w:rsidR="00CE0A67" w:rsidRPr="00CE64DE" w:rsidRDefault="00CE0A67" w:rsidP="00FC3FA8">
      <w:pPr>
        <w:jc w:val="right"/>
      </w:pPr>
      <w:r w:rsidRPr="00CE64DE">
        <w:t xml:space="preserve">Приложение № 2 к </w:t>
      </w:r>
      <w:r w:rsidR="00350854" w:rsidRPr="00D43FA1">
        <w:t xml:space="preserve">муниципальной  </w:t>
      </w:r>
      <w:r w:rsidR="00350854">
        <w:t>программе</w:t>
      </w:r>
    </w:p>
    <w:p w:rsidR="00CE0A67" w:rsidRPr="00CE64DE" w:rsidRDefault="00CE0A67" w:rsidP="00FC3FA8">
      <w:pPr>
        <w:jc w:val="right"/>
      </w:pPr>
    </w:p>
    <w:p w:rsidR="00E61E71" w:rsidRPr="00CE64DE" w:rsidRDefault="00E61E71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  <w:r w:rsidRPr="00CE64DE">
        <w:rPr>
          <w:sz w:val="24"/>
          <w:szCs w:val="24"/>
        </w:rPr>
        <w:t>СВЕДЕНИЯ</w:t>
      </w:r>
    </w:p>
    <w:p w:rsidR="00E61E71" w:rsidRPr="00CE64DE" w:rsidRDefault="00E61E71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  <w:r w:rsidRPr="00CE64DE">
        <w:rPr>
          <w:sz w:val="24"/>
          <w:szCs w:val="24"/>
        </w:rPr>
        <w:t xml:space="preserve">о методике расчета показателей (индикаторов) муниципальной  программы «Формирование комфортной среды на территории </w:t>
      </w:r>
      <w:r w:rsidR="006A64DA">
        <w:rPr>
          <w:sz w:val="24"/>
          <w:szCs w:val="24"/>
        </w:rPr>
        <w:t>Шаумяновского</w:t>
      </w:r>
      <w:r w:rsidRPr="00CE64DE">
        <w:rPr>
          <w:sz w:val="24"/>
          <w:szCs w:val="24"/>
        </w:rPr>
        <w:t xml:space="preserve"> сельского поселения»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38"/>
        <w:gridCol w:w="3625"/>
        <w:gridCol w:w="1559"/>
        <w:gridCol w:w="3119"/>
        <w:gridCol w:w="6945"/>
      </w:tblGrid>
      <w:tr w:rsidR="00E61E71" w:rsidRPr="00CE64DE" w:rsidTr="00FC3FA8">
        <w:trPr>
          <w:trHeight w:hRule="exact" w:val="11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№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38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Единица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E61E71" w:rsidRPr="00CE64DE" w:rsidTr="00FC3FA8">
        <w:trPr>
          <w:trHeight w:hRule="exact" w:val="3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5</w:t>
            </w:r>
          </w:p>
        </w:tc>
      </w:tr>
      <w:tr w:rsidR="00E61E71" w:rsidRPr="00CE64DE" w:rsidTr="00FC3FA8">
        <w:trPr>
          <w:trHeight w:hRule="exact" w:val="11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FC3FA8" w:rsidP="00FC3FA8">
            <w:pPr>
              <w:pStyle w:val="3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1</w:t>
            </w:r>
            <w:r w:rsidR="00E61E71" w:rsidRPr="00CE64DE">
              <w:rPr>
                <w:rStyle w:val="100"/>
                <w:sz w:val="24"/>
                <w:szCs w:val="24"/>
              </w:rPr>
              <w:t>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Дот = Е Кот /Е Коот х 100%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Дот - доля благоустроенных общественных территорий 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Е Кот - количество благоустроенных общественных территорий;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Е Коот - общее количество общественных территорий </w:t>
            </w:r>
          </w:p>
        </w:tc>
      </w:tr>
      <w:tr w:rsidR="00E61E71" w:rsidRPr="00CE64DE" w:rsidTr="00FC3FA8">
        <w:trPr>
          <w:trHeight w:hRule="exact" w:val="16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FC3FA8" w:rsidP="00FC3FA8">
            <w:pPr>
              <w:pStyle w:val="3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2</w:t>
            </w:r>
            <w:r w:rsidR="00E61E71" w:rsidRPr="00CE64DE">
              <w:rPr>
                <w:rStyle w:val="100"/>
                <w:sz w:val="24"/>
                <w:szCs w:val="24"/>
              </w:rPr>
              <w:t>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Доля обустроенных мест массового отдыха населения (скверы, детские и спортивные площадки) от общего количества таких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Дбп = Е Кбп /Е Коп х 100%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Дбп - доля обустроенных мест массового отдыха населения (скверы, детские и спортивные площадки);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£ Кбп - количество обустроенных мест массового отдыха населения (скверы, детские и спортивные площадки);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Е Коп - общее количество мест массового отдыха населения (скверы, детские и спортивные площадки) </w:t>
            </w:r>
          </w:p>
        </w:tc>
      </w:tr>
    </w:tbl>
    <w:p w:rsidR="00CE0A67" w:rsidRDefault="00CE0A67" w:rsidP="00FC3FA8">
      <w:pPr>
        <w:jc w:val="center"/>
      </w:pPr>
    </w:p>
    <w:p w:rsidR="00E61E71" w:rsidRDefault="00E61E71" w:rsidP="00FC3FA8">
      <w:pPr>
        <w:jc w:val="center"/>
      </w:pPr>
    </w:p>
    <w:p w:rsidR="00E61E71" w:rsidRPr="00CE64DE" w:rsidRDefault="00E61E71" w:rsidP="00FC3FA8">
      <w:pPr>
        <w:jc w:val="right"/>
      </w:pPr>
      <w:r w:rsidRPr="00CE64DE">
        <w:t xml:space="preserve">Приложение № 3 к </w:t>
      </w:r>
      <w:r w:rsidR="00350854" w:rsidRPr="00D43FA1">
        <w:t xml:space="preserve">муниципальной  </w:t>
      </w:r>
      <w:r w:rsidR="00350854">
        <w:t>программе</w:t>
      </w:r>
    </w:p>
    <w:p w:rsidR="00E61E71" w:rsidRPr="00CE64DE" w:rsidRDefault="00E61E71" w:rsidP="00FC3FA8">
      <w:pPr>
        <w:jc w:val="center"/>
      </w:pPr>
    </w:p>
    <w:p w:rsidR="00E61E71" w:rsidRPr="00CE64DE" w:rsidRDefault="00E61E71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  <w:r w:rsidRPr="00CE64DE">
        <w:rPr>
          <w:sz w:val="24"/>
          <w:szCs w:val="24"/>
        </w:rPr>
        <w:t xml:space="preserve">Перечень основных мероприятий муниципальной  программы «Формирование комфортной среды </w:t>
      </w:r>
      <w:r w:rsidR="00D43FA1">
        <w:rPr>
          <w:sz w:val="24"/>
          <w:szCs w:val="24"/>
        </w:rPr>
        <w:t>в</w:t>
      </w:r>
      <w:r w:rsidRPr="00CE64DE">
        <w:rPr>
          <w:sz w:val="24"/>
          <w:szCs w:val="24"/>
        </w:rPr>
        <w:t xml:space="preserve"> </w:t>
      </w:r>
      <w:r w:rsidR="006A64DA">
        <w:rPr>
          <w:sz w:val="24"/>
          <w:szCs w:val="24"/>
        </w:rPr>
        <w:t>Шаумяновско</w:t>
      </w:r>
      <w:r w:rsidR="00D43FA1">
        <w:rPr>
          <w:sz w:val="24"/>
          <w:szCs w:val="24"/>
        </w:rPr>
        <w:t>м</w:t>
      </w:r>
      <w:r w:rsidRPr="00CE64DE">
        <w:rPr>
          <w:sz w:val="24"/>
          <w:szCs w:val="24"/>
        </w:rPr>
        <w:t xml:space="preserve"> сельско</w:t>
      </w:r>
      <w:r w:rsidR="00D43FA1">
        <w:rPr>
          <w:sz w:val="24"/>
          <w:szCs w:val="24"/>
        </w:rPr>
        <w:t>м</w:t>
      </w:r>
      <w:r w:rsidRPr="00CE64DE">
        <w:rPr>
          <w:sz w:val="24"/>
          <w:szCs w:val="24"/>
        </w:rPr>
        <w:t xml:space="preserve"> поселени</w:t>
      </w:r>
      <w:r w:rsidR="00D43FA1">
        <w:rPr>
          <w:sz w:val="24"/>
          <w:szCs w:val="24"/>
        </w:rPr>
        <w:t>и</w:t>
      </w:r>
      <w:r w:rsidRPr="00CE64DE">
        <w:rPr>
          <w:sz w:val="24"/>
          <w:szCs w:val="24"/>
        </w:rPr>
        <w:t xml:space="preserve">»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73"/>
        <w:gridCol w:w="4592"/>
        <w:gridCol w:w="2146"/>
        <w:gridCol w:w="1168"/>
        <w:gridCol w:w="1485"/>
        <w:gridCol w:w="2846"/>
        <w:gridCol w:w="2976"/>
      </w:tblGrid>
      <w:tr w:rsidR="00E61E71" w:rsidRPr="00CE64DE" w:rsidTr="00FC3FA8">
        <w:trPr>
          <w:trHeight w:hRule="exact" w:val="29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№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Соисполнитель, участник, ответ</w:t>
            </w:r>
            <w:r w:rsidRPr="00CE64DE">
              <w:rPr>
                <w:rStyle w:val="100"/>
                <w:sz w:val="24"/>
                <w:szCs w:val="24"/>
              </w:rPr>
              <w:softHyphen/>
              <w:t xml:space="preserve">ственный за исполнение основного мероприятия 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Срок (годы)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Последствия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нереализации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основного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мероприятия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61E71" w:rsidRPr="00CE64DE" w:rsidTr="00FC3FA8">
        <w:trPr>
          <w:trHeight w:hRule="exact" w:val="1844"/>
        </w:trPr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/>
        </w:tc>
        <w:tc>
          <w:tcPr>
            <w:tcW w:w="4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начала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реализа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окончания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реализаци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и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1" w:rsidRPr="00CE64DE" w:rsidRDefault="00E61E71" w:rsidP="00FC3FA8"/>
        </w:tc>
      </w:tr>
      <w:tr w:rsidR="00E61E71" w:rsidRPr="00CE64DE" w:rsidTr="00FC3FA8">
        <w:trPr>
          <w:trHeight w:hRule="exact" w:val="2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7</w:t>
            </w:r>
          </w:p>
        </w:tc>
      </w:tr>
      <w:tr w:rsidR="00E61E71" w:rsidRPr="00CE64DE" w:rsidTr="00FC3FA8">
        <w:trPr>
          <w:trHeight w:hRule="exact" w:val="11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ОМ 1. Формирование </w:t>
            </w:r>
            <w:r w:rsidR="00CE64DE" w:rsidRPr="00CE64DE">
              <w:rPr>
                <w:rStyle w:val="100"/>
                <w:sz w:val="24"/>
                <w:szCs w:val="24"/>
              </w:rPr>
              <w:t xml:space="preserve">современной </w:t>
            </w:r>
            <w:r w:rsidRPr="00CE64DE">
              <w:rPr>
                <w:rStyle w:val="100"/>
                <w:sz w:val="24"/>
                <w:szCs w:val="24"/>
              </w:rPr>
              <w:t>комфортной среды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Администрация </w:t>
            </w:r>
            <w:r w:rsidR="006A64DA">
              <w:rPr>
                <w:rStyle w:val="100"/>
                <w:sz w:val="24"/>
                <w:szCs w:val="24"/>
              </w:rPr>
              <w:t>Шаумяновского</w:t>
            </w:r>
            <w:r w:rsidRPr="00CE64DE">
              <w:rPr>
                <w:rStyle w:val="1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201</w:t>
            </w:r>
            <w:r w:rsidR="00B30C07">
              <w:rPr>
                <w:rStyle w:val="10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B30C07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20</w:t>
            </w:r>
            <w:r w:rsidR="00B30C07">
              <w:rPr>
                <w:rStyle w:val="100"/>
                <w:sz w:val="24"/>
                <w:szCs w:val="24"/>
              </w:rPr>
              <w:t>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повышение удовлетворенности населения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снижение уровня удовлетворенности населения благоустроенностью территорий </w:t>
            </w:r>
          </w:p>
        </w:tc>
      </w:tr>
      <w:tr w:rsidR="00E61E71" w:rsidRPr="00CE64DE" w:rsidTr="00FC3FA8">
        <w:trPr>
          <w:trHeight w:hRule="exact" w:val="23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ОМ 2. Содействие обустройству мест массового отдыха населения (скверы, детские и спортивные площадки)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Администрация </w:t>
            </w:r>
            <w:r w:rsidR="006A64DA">
              <w:rPr>
                <w:rStyle w:val="100"/>
                <w:sz w:val="24"/>
                <w:szCs w:val="24"/>
              </w:rPr>
              <w:t>Шаумяновского</w:t>
            </w:r>
            <w:r w:rsidRPr="00CE64DE">
              <w:rPr>
                <w:rStyle w:val="1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201</w:t>
            </w:r>
            <w:r w:rsidR="00B30C07">
              <w:rPr>
                <w:rStyle w:val="10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B30C07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20</w:t>
            </w:r>
            <w:r w:rsidR="00B30C07">
              <w:rPr>
                <w:rStyle w:val="100"/>
                <w:sz w:val="24"/>
                <w:szCs w:val="24"/>
              </w:rPr>
              <w:t>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повышение удовлетворенности населения уровнем обустройства мест массового отдыха населения (скверы, детские и спортивные площадки)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снижение уровня удовлетворенности населения уровнем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обустройства мест массового отдыха населения (скверы, детские и спортивные площадки)</w:t>
            </w:r>
          </w:p>
        </w:tc>
      </w:tr>
    </w:tbl>
    <w:p w:rsidR="00E61E71" w:rsidRDefault="00E61E7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350854" w:rsidP="00350854">
      <w:pPr>
        <w:jc w:val="right"/>
      </w:pPr>
      <w:r w:rsidRPr="00CE64DE">
        <w:lastRenderedPageBreak/>
        <w:t xml:space="preserve">Приложение № 3 к </w:t>
      </w:r>
      <w:r w:rsidRPr="00D43FA1">
        <w:t xml:space="preserve">муниципальной  </w:t>
      </w:r>
      <w:r>
        <w:t>программе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D43FA1">
        <w:rPr>
          <w:caps/>
        </w:rPr>
        <w:t>Расходы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  <w:r w:rsidRPr="00D43FA1">
        <w:t>областного бюджета, федерального бюджета, бюджета поселения и внебюджетных источников на реализацию муниципальной  программы «Формирование комфортной среды в Шаумяновском сельском поселении»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</w:p>
    <w:tbl>
      <w:tblPr>
        <w:tblW w:w="4995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93"/>
        <w:gridCol w:w="2785"/>
        <w:gridCol w:w="2012"/>
        <w:gridCol w:w="929"/>
        <w:gridCol w:w="928"/>
        <w:gridCol w:w="774"/>
        <w:gridCol w:w="928"/>
        <w:gridCol w:w="774"/>
        <w:gridCol w:w="774"/>
        <w:gridCol w:w="774"/>
        <w:gridCol w:w="928"/>
        <w:gridCol w:w="774"/>
        <w:gridCol w:w="774"/>
        <w:gridCol w:w="741"/>
        <w:gridCol w:w="790"/>
      </w:tblGrid>
      <w:tr w:rsidR="00D43FA1" w:rsidRPr="00D43FA1" w:rsidTr="00C977BD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Статус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 xml:space="preserve">Наименование      </w:t>
            </w:r>
            <w:r w:rsidRPr="00D43FA1">
              <w:br/>
              <w:t xml:space="preserve">муниципальной </w:t>
            </w:r>
          </w:p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программы,</w:t>
            </w:r>
          </w:p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подпрограммы муниципальной  программы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 xml:space="preserve">Ответственный    </w:t>
            </w:r>
            <w:r w:rsidRPr="00D43FA1">
              <w:br/>
              <w:t xml:space="preserve">исполнитель,     </w:t>
            </w:r>
            <w:r w:rsidRPr="00D43FA1">
              <w:br/>
              <w:t>соисполнители</w:t>
            </w:r>
            <w:r w:rsidRPr="00D43FA1">
              <w:br/>
            </w:r>
          </w:p>
        </w:tc>
        <w:tc>
          <w:tcPr>
            <w:tcW w:w="9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Оценка расходов (тыс. рублей), годы</w:t>
            </w:r>
          </w:p>
        </w:tc>
      </w:tr>
      <w:tr w:rsidR="00D43FA1" w:rsidRPr="00D43FA1" w:rsidTr="00C977BD">
        <w:trPr>
          <w:trHeight w:val="111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2019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2021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2030</w:t>
            </w:r>
          </w:p>
        </w:tc>
      </w:tr>
    </w:tbl>
    <w:p w:rsidR="00D43FA1" w:rsidRPr="00D43FA1" w:rsidRDefault="00D43FA1" w:rsidP="00D43FA1">
      <w:pPr>
        <w:spacing w:line="228" w:lineRule="auto"/>
        <w:rPr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624"/>
        <w:gridCol w:w="2772"/>
        <w:gridCol w:w="2002"/>
        <w:gridCol w:w="926"/>
        <w:gridCol w:w="925"/>
        <w:gridCol w:w="771"/>
        <w:gridCol w:w="925"/>
        <w:gridCol w:w="771"/>
        <w:gridCol w:w="771"/>
        <w:gridCol w:w="821"/>
        <w:gridCol w:w="25"/>
        <w:gridCol w:w="848"/>
        <w:gridCol w:w="771"/>
        <w:gridCol w:w="771"/>
        <w:gridCol w:w="680"/>
        <w:gridCol w:w="55"/>
        <w:gridCol w:w="736"/>
      </w:tblGrid>
      <w:tr w:rsidR="00D43FA1" w:rsidRPr="00D43FA1" w:rsidTr="00A6040A">
        <w:trPr>
          <w:trHeight w:val="261"/>
          <w:tblHeader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15</w:t>
            </w:r>
          </w:p>
        </w:tc>
      </w:tr>
      <w:tr w:rsidR="00D43FA1" w:rsidRPr="00D43FA1" w:rsidTr="00A6040A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Муниципальная  программа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Формирование комфортной среды в Шаумяновском сельском поселении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6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A6040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A6040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A6040A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2330,0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2330,0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2447,0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1500,0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1500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</w:tr>
      <w:tr w:rsidR="00D43FA1" w:rsidRPr="00D43FA1" w:rsidTr="00A6040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right="-88"/>
            </w:pPr>
            <w:r w:rsidRPr="00D43FA1">
              <w:t>внебюджетные источники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A6040A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 xml:space="preserve">Подпрограмма 1  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D43FA1">
            <w:pPr>
              <w:jc w:val="both"/>
            </w:pPr>
            <w:r w:rsidRPr="00D43FA1">
              <w:t xml:space="preserve">Формирование современной комфортной среды </w:t>
            </w:r>
            <w:r w:rsidRPr="00D43FA1">
              <w:rPr>
                <w:bCs/>
              </w:rPr>
              <w:t>в Шаумяновском сельском поселении</w:t>
            </w:r>
            <w:r w:rsidRPr="00D43FA1">
              <w:t>.</w:t>
            </w:r>
          </w:p>
          <w:p w:rsidR="00D43FA1" w:rsidRPr="00D43FA1" w:rsidRDefault="00D43FA1" w:rsidP="00A6040A">
            <w:pPr>
              <w:pStyle w:val="ConsPlusCell"/>
              <w:spacing w:line="228" w:lineRule="auto"/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 xml:space="preserve">областной бюджет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A6040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A6040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A6040A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2300,0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2300,0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2300,0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1450,0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1450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</w:tr>
      <w:tr w:rsidR="00D43FA1" w:rsidRPr="00D43FA1" w:rsidTr="00A6040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A6040A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 xml:space="preserve">Подпрограмма 2  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Содействие обустройству мест массового отдыха населения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</w:tr>
      <w:tr w:rsidR="00D43FA1" w:rsidRPr="00D43FA1" w:rsidTr="00A6040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A6040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A6040A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 w:rsidRPr="00D43FA1">
              <w:rPr>
                <w:spacing w:val="-10"/>
                <w:lang w:eastAsia="en-US"/>
              </w:rPr>
              <w:t>30,0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 w:rsidRPr="00D43FA1">
              <w:rPr>
                <w:spacing w:val="-10"/>
                <w:lang w:eastAsia="en-US"/>
              </w:rPr>
              <w:t>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350854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147,0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right="-75" w:hanging="6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right="-108" w:hanging="47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</w:tr>
      <w:tr w:rsidR="00D43FA1" w:rsidRPr="00D43FA1" w:rsidTr="00A6040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</w:tbl>
    <w:p w:rsidR="00D43FA1" w:rsidRPr="00D43FA1" w:rsidRDefault="00D43FA1" w:rsidP="00D43FA1">
      <w:pPr>
        <w:widowControl w:val="0"/>
        <w:ind w:left="6237"/>
        <w:jc w:val="center"/>
      </w:pPr>
    </w:p>
    <w:p w:rsidR="00D43FA1" w:rsidRPr="00D43FA1" w:rsidRDefault="00D43FA1" w:rsidP="00FC3FA8">
      <w:pPr>
        <w:jc w:val="center"/>
      </w:pPr>
    </w:p>
    <w:sectPr w:rsidR="00D43FA1" w:rsidRPr="00D43FA1" w:rsidSect="00975700">
      <w:pgSz w:w="16838" w:h="11906" w:orient="landscape"/>
      <w:pgMar w:top="1134" w:right="397" w:bottom="567" w:left="39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1F" w:rsidRDefault="0049051F">
      <w:r>
        <w:separator/>
      </w:r>
    </w:p>
  </w:endnote>
  <w:endnote w:type="continuationSeparator" w:id="1">
    <w:p w:rsidR="0049051F" w:rsidRDefault="0049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1F" w:rsidRDefault="0049051F">
      <w:r>
        <w:separator/>
      </w:r>
    </w:p>
  </w:footnote>
  <w:footnote w:type="continuationSeparator" w:id="1">
    <w:p w:rsidR="0049051F" w:rsidRDefault="00490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422DCD"/>
    <w:multiLevelType w:val="hybridMultilevel"/>
    <w:tmpl w:val="7D52233A"/>
    <w:lvl w:ilvl="0" w:tplc="5B540C4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239247FF"/>
    <w:multiLevelType w:val="hybridMultilevel"/>
    <w:tmpl w:val="3B602A60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142"/>
    <w:multiLevelType w:val="hybridMultilevel"/>
    <w:tmpl w:val="856E4FA0"/>
    <w:lvl w:ilvl="0" w:tplc="B6A69DD6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5700"/>
    <w:rsid w:val="00067732"/>
    <w:rsid w:val="00084C7E"/>
    <w:rsid w:val="000B63DA"/>
    <w:rsid w:val="000F2DEC"/>
    <w:rsid w:val="0012181F"/>
    <w:rsid w:val="00135A17"/>
    <w:rsid w:val="00195CC1"/>
    <w:rsid w:val="0019710B"/>
    <w:rsid w:val="001B1E6C"/>
    <w:rsid w:val="001D0942"/>
    <w:rsid w:val="00210CCD"/>
    <w:rsid w:val="002551F1"/>
    <w:rsid w:val="00271AEA"/>
    <w:rsid w:val="00275017"/>
    <w:rsid w:val="00276C48"/>
    <w:rsid w:val="00287FFE"/>
    <w:rsid w:val="002A7692"/>
    <w:rsid w:val="00300826"/>
    <w:rsid w:val="00316DD6"/>
    <w:rsid w:val="00350854"/>
    <w:rsid w:val="003655F3"/>
    <w:rsid w:val="00373453"/>
    <w:rsid w:val="003E59EC"/>
    <w:rsid w:val="0041444C"/>
    <w:rsid w:val="00464AC4"/>
    <w:rsid w:val="00466CAE"/>
    <w:rsid w:val="0049051F"/>
    <w:rsid w:val="004C1740"/>
    <w:rsid w:val="004F24E9"/>
    <w:rsid w:val="0053644E"/>
    <w:rsid w:val="00540C17"/>
    <w:rsid w:val="005A051F"/>
    <w:rsid w:val="005B5F16"/>
    <w:rsid w:val="005D001F"/>
    <w:rsid w:val="005D60A5"/>
    <w:rsid w:val="00687378"/>
    <w:rsid w:val="006A64DA"/>
    <w:rsid w:val="00807D46"/>
    <w:rsid w:val="00845C4D"/>
    <w:rsid w:val="00850CB9"/>
    <w:rsid w:val="008F1E38"/>
    <w:rsid w:val="00975700"/>
    <w:rsid w:val="0098280A"/>
    <w:rsid w:val="00995CBC"/>
    <w:rsid w:val="00A162AC"/>
    <w:rsid w:val="00A81BE2"/>
    <w:rsid w:val="00AA6761"/>
    <w:rsid w:val="00AC646F"/>
    <w:rsid w:val="00AD4B2F"/>
    <w:rsid w:val="00B30C07"/>
    <w:rsid w:val="00BA50AA"/>
    <w:rsid w:val="00C322AD"/>
    <w:rsid w:val="00C65772"/>
    <w:rsid w:val="00C86561"/>
    <w:rsid w:val="00C977BD"/>
    <w:rsid w:val="00CE0A67"/>
    <w:rsid w:val="00CE64DE"/>
    <w:rsid w:val="00D43FA1"/>
    <w:rsid w:val="00DD580C"/>
    <w:rsid w:val="00E02466"/>
    <w:rsid w:val="00E61E71"/>
    <w:rsid w:val="00F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F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5772"/>
    <w:pPr>
      <w:keepNext/>
      <w:tabs>
        <w:tab w:val="num" w:pos="432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1D0942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65772"/>
  </w:style>
  <w:style w:type="character" w:customStyle="1" w:styleId="2">
    <w:name w:val="Знак Знак2"/>
    <w:rsid w:val="00C65772"/>
    <w:rPr>
      <w:sz w:val="24"/>
    </w:rPr>
  </w:style>
  <w:style w:type="character" w:customStyle="1" w:styleId="11">
    <w:name w:val="Знак Знак1"/>
    <w:rsid w:val="00C65772"/>
    <w:rPr>
      <w:sz w:val="24"/>
    </w:rPr>
  </w:style>
  <w:style w:type="character" w:customStyle="1" w:styleId="a3">
    <w:name w:val="Знак Знак"/>
    <w:rsid w:val="00C65772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qFormat/>
    <w:rsid w:val="00C657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65772"/>
    <w:pPr>
      <w:spacing w:after="120"/>
    </w:pPr>
  </w:style>
  <w:style w:type="paragraph" w:styleId="a6">
    <w:name w:val="List"/>
    <w:basedOn w:val="a5"/>
    <w:rsid w:val="00C65772"/>
    <w:rPr>
      <w:rFonts w:cs="Mangal"/>
    </w:rPr>
  </w:style>
  <w:style w:type="paragraph" w:customStyle="1" w:styleId="12">
    <w:name w:val="Название1"/>
    <w:basedOn w:val="a"/>
    <w:rsid w:val="00C6577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657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C65772"/>
    <w:pPr>
      <w:suppressLineNumbers/>
    </w:pPr>
  </w:style>
  <w:style w:type="paragraph" w:styleId="a8">
    <w:name w:val="header"/>
    <w:basedOn w:val="a"/>
    <w:rsid w:val="00C6577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65772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772"/>
    <w:pPr>
      <w:spacing w:before="280" w:after="280"/>
    </w:pPr>
  </w:style>
  <w:style w:type="paragraph" w:styleId="ab">
    <w:name w:val="Balloon Text"/>
    <w:basedOn w:val="a"/>
    <w:semiHidden/>
    <w:rsid w:val="00C6577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657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Normal">
    <w:name w:val="ConsPlusNormal"/>
    <w:rsid w:val="00C6577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Заголовок таблицы"/>
    <w:basedOn w:val="a7"/>
    <w:rsid w:val="00C65772"/>
    <w:pPr>
      <w:jc w:val="center"/>
    </w:pPr>
    <w:rPr>
      <w:b/>
      <w:bCs/>
    </w:rPr>
  </w:style>
  <w:style w:type="character" w:customStyle="1" w:styleId="30">
    <w:name w:val="Заголовок 3 Знак"/>
    <w:link w:val="3"/>
    <w:locked/>
    <w:rsid w:val="001D094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d">
    <w:name w:val="Основной текст_"/>
    <w:link w:val="31"/>
    <w:locked/>
    <w:rsid w:val="003655F3"/>
    <w:rPr>
      <w:spacing w:val="3"/>
      <w:lang w:bidi="ar-SA"/>
    </w:rPr>
  </w:style>
  <w:style w:type="paragraph" w:customStyle="1" w:styleId="31">
    <w:name w:val="Основной текст3"/>
    <w:basedOn w:val="a"/>
    <w:link w:val="ad"/>
    <w:rsid w:val="003655F3"/>
    <w:pPr>
      <w:widowControl w:val="0"/>
      <w:shd w:val="clear" w:color="auto" w:fill="FFFFFF"/>
      <w:suppressAutoHyphens w:val="0"/>
      <w:spacing w:before="420" w:after="420" w:line="240" w:lineRule="atLeast"/>
      <w:ind w:hanging="1220"/>
      <w:jc w:val="both"/>
    </w:pPr>
    <w:rPr>
      <w:spacing w:val="3"/>
      <w:sz w:val="20"/>
      <w:szCs w:val="20"/>
      <w:lang w:eastAsia="ru-RU"/>
    </w:rPr>
  </w:style>
  <w:style w:type="character" w:customStyle="1" w:styleId="14">
    <w:name w:val="Основной текст1"/>
    <w:rsid w:val="00AD4B2F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">
    <w:name w:val="Основной текст (5)_"/>
    <w:link w:val="51"/>
    <w:locked/>
    <w:rsid w:val="00AC646F"/>
    <w:rPr>
      <w:i/>
      <w:iCs/>
      <w:lang w:bidi="ar-SA"/>
    </w:rPr>
  </w:style>
  <w:style w:type="character" w:customStyle="1" w:styleId="50">
    <w:name w:val="Основной текст (5)"/>
    <w:rsid w:val="00AC646F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FranklinGothicHeavy">
    <w:name w:val="Основной текст + Franklin Gothic Heavy"/>
    <w:aliases w:val="9 pt,Курсив,Интервал 0 pt12"/>
    <w:rsid w:val="00AC646F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paragraph" w:customStyle="1" w:styleId="51">
    <w:name w:val="Основной текст (5)1"/>
    <w:basedOn w:val="a"/>
    <w:link w:val="5"/>
    <w:rsid w:val="00AC646F"/>
    <w:pPr>
      <w:widowControl w:val="0"/>
      <w:shd w:val="clear" w:color="auto" w:fill="FFFFFF"/>
      <w:suppressAutoHyphens w:val="0"/>
      <w:spacing w:before="180" w:after="360" w:line="240" w:lineRule="atLeast"/>
    </w:pPr>
    <w:rPr>
      <w:i/>
      <w:iCs/>
      <w:sz w:val="20"/>
      <w:szCs w:val="20"/>
      <w:lang w:eastAsia="ru-RU"/>
    </w:rPr>
  </w:style>
  <w:style w:type="character" w:customStyle="1" w:styleId="23pt">
    <w:name w:val="Основной текст + 23 pt"/>
    <w:aliases w:val="Интервал 0 pt10"/>
    <w:rsid w:val="00464AC4"/>
    <w:rPr>
      <w:rFonts w:ascii="Times New Roman" w:hAnsi="Times New Roman" w:cs="Times New Roman"/>
      <w:color w:val="000000"/>
      <w:spacing w:val="3"/>
      <w:w w:val="100"/>
      <w:position w:val="0"/>
      <w:sz w:val="46"/>
      <w:szCs w:val="46"/>
      <w:u w:val="none"/>
      <w:lang w:val="ru-RU" w:eastAsia="ru-RU" w:bidi="ar-SA"/>
    </w:rPr>
  </w:style>
  <w:style w:type="character" w:customStyle="1" w:styleId="16pt">
    <w:name w:val="Основной текст + 16 pt"/>
    <w:aliases w:val="Интервал 0 pt9"/>
    <w:rsid w:val="00464AC4"/>
    <w:rPr>
      <w:rFonts w:ascii="Times New Roman" w:hAnsi="Times New Roman" w:cs="Times New Roman"/>
      <w:color w:val="000000"/>
      <w:spacing w:val="18"/>
      <w:w w:val="100"/>
      <w:position w:val="0"/>
      <w:sz w:val="32"/>
      <w:szCs w:val="32"/>
      <w:u w:val="none"/>
      <w:lang w:val="ru-RU" w:eastAsia="ru-RU" w:bidi="ar-SA"/>
    </w:rPr>
  </w:style>
  <w:style w:type="character" w:customStyle="1" w:styleId="100">
    <w:name w:val="Основной текст + 10"/>
    <w:aliases w:val="5 pt6"/>
    <w:rsid w:val="00CE0A67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7">
    <w:name w:val="Основной текст (7)_"/>
    <w:link w:val="70"/>
    <w:locked/>
    <w:rsid w:val="00CE0A67"/>
    <w:rPr>
      <w:spacing w:val="3"/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CE0A67"/>
    <w:pPr>
      <w:widowControl w:val="0"/>
      <w:shd w:val="clear" w:color="auto" w:fill="FFFFFF"/>
      <w:suppressAutoHyphens w:val="0"/>
      <w:spacing w:line="293" w:lineRule="exact"/>
    </w:pPr>
    <w:rPr>
      <w:spacing w:val="3"/>
      <w:sz w:val="21"/>
      <w:szCs w:val="21"/>
      <w:lang w:eastAsia="ru-RU"/>
    </w:rPr>
  </w:style>
  <w:style w:type="paragraph" w:styleId="ae">
    <w:name w:val="No Spacing"/>
    <w:uiPriority w:val="1"/>
    <w:qFormat/>
    <w:rsid w:val="006A64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A64D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43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</vt:lpstr>
    </vt:vector>
  </TitlesOfParts>
  <Company>SPecialiST RePack</Company>
  <LinksUpToDate>false</LinksUpToDate>
  <CharactersWithSpaces>30834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</cp:revision>
  <cp:lastPrinted>2018-12-10T10:27:00Z</cp:lastPrinted>
  <dcterms:created xsi:type="dcterms:W3CDTF">2018-12-10T10:15:00Z</dcterms:created>
  <dcterms:modified xsi:type="dcterms:W3CDTF">2018-12-12T08:44:00Z</dcterms:modified>
</cp:coreProperties>
</file>