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AC31A1" w:rsidRPr="008C4500" w:rsidTr="00AC31A1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31A1" w:rsidRDefault="00AC31A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1A1" w:rsidRDefault="00AC31A1">
            <w:pPr>
              <w:pStyle w:val="a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Собрание депутатов</w:t>
            </w:r>
          </w:p>
          <w:p w:rsidR="00AC31A1" w:rsidRDefault="00AC31A1">
            <w:pPr>
              <w:pStyle w:val="1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Шаумяновского сельского поселения</w:t>
            </w:r>
          </w:p>
          <w:p w:rsidR="00AC31A1" w:rsidRDefault="00AC31A1">
            <w:pPr>
              <w:pStyle w:val="1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bCs/>
                <w:sz w:val="26"/>
                <w:szCs w:val="26"/>
              </w:rPr>
              <w:t>Егорлыкского</w:t>
            </w:r>
            <w:proofErr w:type="spellEnd"/>
            <w:r>
              <w:rPr>
                <w:rFonts w:eastAsiaTheme="minorEastAsia"/>
                <w:bCs/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AC31A1" w:rsidRPr="008C4500" w:rsidTr="00AC31A1">
        <w:trPr>
          <w:trHeight w:val="95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1A1" w:rsidRDefault="00AC31A1">
            <w:pPr>
              <w:pStyle w:val="a3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AC31A1" w:rsidTr="00AC31A1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1A1" w:rsidRDefault="00AC31A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Решение</w:t>
            </w:r>
            <w:proofErr w:type="spellEnd"/>
          </w:p>
          <w:p w:rsidR="00AC31A1" w:rsidRDefault="00AC31A1">
            <w:pPr>
              <w:pStyle w:val="a3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C31A1" w:rsidTr="00AC31A1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1A1" w:rsidRDefault="00AC31A1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31A1" w:rsidTr="00AC31A1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1A1" w:rsidRDefault="00AC31A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27 ноября</w:t>
            </w:r>
            <w:r>
              <w:rPr>
                <w:b/>
                <w:bCs/>
                <w:sz w:val="26"/>
                <w:szCs w:val="26"/>
              </w:rPr>
              <w:t xml:space="preserve"> 2017г.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1A1" w:rsidRDefault="00AC31A1">
            <w:pPr>
              <w:pStyle w:val="a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z w:val="26"/>
                <w:szCs w:val="26"/>
                <w:lang w:val="ru-RU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1A1" w:rsidRDefault="00AC31A1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1A1" w:rsidRDefault="00AC31A1">
            <w:pPr>
              <w:pStyle w:val="a3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bCs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AC31A1" w:rsidRDefault="00AC31A1" w:rsidP="00AC31A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0"/>
          <w:szCs w:val="20"/>
        </w:rPr>
      </w:pPr>
    </w:p>
    <w:p w:rsidR="00AC31A1" w:rsidRPr="008C4500" w:rsidRDefault="00AC31A1" w:rsidP="00AC31A1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C450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AC31A1" w:rsidRPr="008C4500" w:rsidRDefault="00AC31A1" w:rsidP="00AC31A1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C31A1" w:rsidRPr="008C4500" w:rsidRDefault="00AC31A1" w:rsidP="00AC31A1">
      <w:pPr>
        <w:spacing w:line="228" w:lineRule="auto"/>
        <w:ind w:firstLine="567"/>
        <w:jc w:val="both"/>
        <w:rPr>
          <w:sz w:val="28"/>
          <w:szCs w:val="28"/>
          <w:lang w:val="ru-RU"/>
        </w:rPr>
      </w:pPr>
      <w:r w:rsidRPr="008C4500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8C4500">
        <w:rPr>
          <w:sz w:val="28"/>
          <w:szCs w:val="28"/>
          <w:lang w:val="ru-RU"/>
        </w:rPr>
        <w:t>Собрание депутатов Шаумяновского сельского поселения</w:t>
      </w:r>
    </w:p>
    <w:p w:rsidR="00AC31A1" w:rsidRPr="008C4500" w:rsidRDefault="00AC31A1" w:rsidP="00AC31A1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8C450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C31A1" w:rsidRPr="008C4500" w:rsidRDefault="00AC31A1" w:rsidP="00AC31A1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8C4500">
        <w:rPr>
          <w:b/>
          <w:sz w:val="28"/>
          <w:szCs w:val="28"/>
          <w:lang w:val="ru-RU"/>
        </w:rPr>
        <w:t xml:space="preserve">1. </w:t>
      </w:r>
      <w:r w:rsidRPr="008C4500">
        <w:rPr>
          <w:b/>
          <w:sz w:val="28"/>
          <w:szCs w:val="28"/>
          <w:lang w:val="ru-RU"/>
        </w:rPr>
        <w:tab/>
      </w:r>
      <w:r w:rsidRPr="008C4500">
        <w:rPr>
          <w:sz w:val="28"/>
          <w:szCs w:val="28"/>
          <w:lang w:val="ru-RU"/>
        </w:rPr>
        <w:t>Ввести на территории муниципального образования «</w:t>
      </w:r>
      <w:proofErr w:type="spellStart"/>
      <w:r w:rsidRPr="008C4500">
        <w:rPr>
          <w:sz w:val="28"/>
          <w:szCs w:val="28"/>
          <w:lang w:val="ru-RU"/>
        </w:rPr>
        <w:t>Шаумяновское</w:t>
      </w:r>
      <w:proofErr w:type="spellEnd"/>
      <w:r w:rsidRPr="008C4500">
        <w:rPr>
          <w:sz w:val="28"/>
          <w:szCs w:val="28"/>
          <w:lang w:val="ru-RU"/>
        </w:rPr>
        <w:t xml:space="preserve"> сельское поселение» налог на имущество физических лиц. </w:t>
      </w:r>
    </w:p>
    <w:p w:rsidR="00AC31A1" w:rsidRPr="008C4500" w:rsidRDefault="00AC31A1" w:rsidP="00AC31A1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8C4500">
        <w:rPr>
          <w:b/>
          <w:sz w:val="28"/>
          <w:szCs w:val="28"/>
          <w:lang w:val="ru-RU"/>
        </w:rPr>
        <w:t>2.</w:t>
      </w:r>
      <w:r w:rsidRPr="008C4500">
        <w:rPr>
          <w:sz w:val="28"/>
          <w:szCs w:val="28"/>
          <w:lang w:val="ru-RU"/>
        </w:rPr>
        <w:t xml:space="preserve"> </w:t>
      </w:r>
      <w:r w:rsidRPr="008C4500">
        <w:rPr>
          <w:sz w:val="28"/>
          <w:szCs w:val="28"/>
          <w:lang w:val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1) 0,1 процента в отношении: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квартир, комнат;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 xml:space="preserve">гаражей и </w:t>
      </w:r>
      <w:proofErr w:type="spellStart"/>
      <w:r w:rsidRPr="008C4500">
        <w:rPr>
          <w:sz w:val="28"/>
          <w:szCs w:val="28"/>
          <w:lang w:val="ru-RU" w:eastAsia="ru-RU"/>
        </w:rPr>
        <w:t>машино-мест</w:t>
      </w:r>
      <w:proofErr w:type="spellEnd"/>
      <w:r w:rsidRPr="008C4500">
        <w:rPr>
          <w:sz w:val="28"/>
          <w:szCs w:val="28"/>
          <w:lang w:val="ru-RU" w:eastAsia="ru-RU"/>
        </w:rPr>
        <w:t>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 xml:space="preserve">2) 0,15 процента в отношении: 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жилых домов;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один жилой дом;</w:t>
      </w:r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 w:rsidRPr="008C4500">
        <w:rPr>
          <w:sz w:val="28"/>
          <w:szCs w:val="28"/>
          <w:lang w:val="ru-RU" w:eastAsia="ru-RU"/>
        </w:rPr>
        <w:t xml:space="preserve">3) 2,0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8C4500">
          <w:rPr>
            <w:rStyle w:val="a5"/>
            <w:color w:val="auto"/>
            <w:sz w:val="28"/>
            <w:szCs w:val="28"/>
            <w:lang w:val="ru-RU" w:eastAsia="ru-RU"/>
          </w:rPr>
          <w:t>пунктом 7 статьи 378.2</w:t>
        </w:r>
      </w:hyperlink>
      <w:r w:rsidRPr="008C4500">
        <w:rPr>
          <w:sz w:val="28"/>
          <w:szCs w:val="28"/>
          <w:lang w:val="ru-RU" w:eastAsia="ru-RU"/>
        </w:rPr>
        <w:t xml:space="preserve"> </w:t>
      </w:r>
      <w:r w:rsidRPr="008C4500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Pr="008C4500">
        <w:rPr>
          <w:sz w:val="28"/>
          <w:szCs w:val="28"/>
          <w:lang w:val="ru-RU" w:eastAsia="ru-RU"/>
        </w:rPr>
        <w:t xml:space="preserve">, в отношении объектов налогообложения, предусмотренных </w:t>
      </w:r>
      <w:hyperlink r:id="rId6" w:history="1">
        <w:r w:rsidRPr="008C4500">
          <w:rPr>
            <w:rStyle w:val="a5"/>
            <w:color w:val="auto"/>
            <w:sz w:val="28"/>
            <w:szCs w:val="28"/>
            <w:lang w:val="ru-RU" w:eastAsia="ru-RU"/>
          </w:rPr>
          <w:t>абзацем вторым пункта 10 статьи 378</w:t>
        </w:r>
      </w:hyperlink>
      <w:r w:rsidRPr="008C4500">
        <w:rPr>
          <w:sz w:val="28"/>
          <w:szCs w:val="28"/>
          <w:lang w:val="ru-RU" w:eastAsia="ru-RU"/>
        </w:rPr>
        <w:t xml:space="preserve">.2 </w:t>
      </w:r>
      <w:r w:rsidRPr="008C4500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Налогового  кодекса Российской Федерации</w:t>
      </w:r>
      <w:r w:rsidRPr="008C4500">
        <w:rPr>
          <w:sz w:val="28"/>
          <w:szCs w:val="28"/>
          <w:lang w:val="ru-RU"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AC31A1" w:rsidRPr="008C4500" w:rsidRDefault="00AC31A1" w:rsidP="00AC31A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8C4500">
        <w:rPr>
          <w:sz w:val="28"/>
          <w:szCs w:val="28"/>
          <w:lang w:val="ru-RU" w:eastAsia="ru-RU"/>
        </w:rPr>
        <w:t>4) 0,5 процента в отношении прочих объектов налогообложения.</w:t>
      </w:r>
    </w:p>
    <w:p w:rsidR="00AC31A1" w:rsidRPr="008C4500" w:rsidRDefault="00AC31A1" w:rsidP="00AC31A1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 w:rsidRPr="008C4500">
        <w:rPr>
          <w:rFonts w:eastAsia="Calibri"/>
          <w:b/>
          <w:sz w:val="28"/>
          <w:szCs w:val="28"/>
          <w:lang w:val="ru-RU"/>
        </w:rPr>
        <w:t>3.</w:t>
      </w:r>
      <w:r w:rsidRPr="008C4500">
        <w:rPr>
          <w:rFonts w:eastAsia="Calibri"/>
          <w:b/>
          <w:sz w:val="28"/>
          <w:szCs w:val="28"/>
          <w:lang w:val="ru-RU"/>
        </w:rPr>
        <w:tab/>
      </w:r>
      <w:r w:rsidRPr="008C4500">
        <w:rPr>
          <w:rFonts w:eastAsia="Calibri"/>
          <w:sz w:val="28"/>
          <w:szCs w:val="28"/>
          <w:lang w:val="ru-RU"/>
        </w:rPr>
        <w:t>П</w:t>
      </w:r>
      <w:r w:rsidRPr="008C4500">
        <w:rPr>
          <w:sz w:val="28"/>
          <w:szCs w:val="28"/>
          <w:lang w:val="ru-RU"/>
        </w:rPr>
        <w:t>ризнать утратившим силу:</w:t>
      </w:r>
      <w:r w:rsidRPr="008C4500">
        <w:rPr>
          <w:rFonts w:eastAsia="Calibri"/>
          <w:sz w:val="28"/>
          <w:szCs w:val="28"/>
          <w:lang w:val="ru-RU"/>
        </w:rPr>
        <w:t xml:space="preserve"> </w:t>
      </w:r>
    </w:p>
    <w:p w:rsidR="00AC31A1" w:rsidRPr="008C4500" w:rsidRDefault="00AC31A1" w:rsidP="00AC31A1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8C4500">
        <w:rPr>
          <w:rFonts w:eastAsia="Calibri"/>
          <w:sz w:val="28"/>
          <w:szCs w:val="28"/>
          <w:lang w:val="ru-RU"/>
        </w:rPr>
        <w:lastRenderedPageBreak/>
        <w:t xml:space="preserve">- Решения Собрания депутатов </w:t>
      </w:r>
      <w:r w:rsidRPr="008C4500">
        <w:rPr>
          <w:sz w:val="28"/>
          <w:szCs w:val="28"/>
          <w:lang w:val="ru-RU"/>
        </w:rPr>
        <w:t>Шаумяновского сельского поселения</w:t>
      </w:r>
      <w:r w:rsidRPr="008C4500">
        <w:rPr>
          <w:rFonts w:eastAsia="Calibri"/>
          <w:sz w:val="28"/>
          <w:szCs w:val="28"/>
          <w:lang w:val="ru-RU"/>
        </w:rPr>
        <w:t xml:space="preserve"> </w:t>
      </w:r>
      <w:r w:rsidRPr="008C4500">
        <w:rPr>
          <w:sz w:val="28"/>
          <w:szCs w:val="28"/>
          <w:lang w:val="ru-RU"/>
        </w:rPr>
        <w:t>от 27.11.2014г. №52 «О налоге на имущество физических лиц на территории муниципального образования «</w:t>
      </w:r>
      <w:proofErr w:type="spellStart"/>
      <w:r w:rsidRPr="008C4500">
        <w:rPr>
          <w:sz w:val="28"/>
          <w:szCs w:val="28"/>
          <w:lang w:val="ru-RU"/>
        </w:rPr>
        <w:t>Шаумяновское</w:t>
      </w:r>
      <w:proofErr w:type="spellEnd"/>
      <w:r w:rsidRPr="008C4500">
        <w:rPr>
          <w:sz w:val="28"/>
          <w:szCs w:val="28"/>
          <w:lang w:val="ru-RU"/>
        </w:rPr>
        <w:t xml:space="preserve"> сельское поселение»,</w:t>
      </w:r>
    </w:p>
    <w:p w:rsidR="00AC31A1" w:rsidRPr="008C4500" w:rsidRDefault="00AC31A1" w:rsidP="00AC31A1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 w:rsidRPr="008C4500">
        <w:rPr>
          <w:rFonts w:eastAsia="Calibri"/>
          <w:sz w:val="28"/>
          <w:szCs w:val="28"/>
          <w:lang w:val="ru-RU"/>
        </w:rPr>
        <w:t xml:space="preserve">- Решения Собрания депутатов </w:t>
      </w:r>
      <w:r w:rsidRPr="008C4500">
        <w:rPr>
          <w:sz w:val="28"/>
          <w:szCs w:val="28"/>
          <w:lang w:val="ru-RU"/>
        </w:rPr>
        <w:t>Шаумяновского сельского поселения</w:t>
      </w:r>
      <w:r w:rsidRPr="008C4500">
        <w:rPr>
          <w:rFonts w:eastAsia="Calibri"/>
          <w:sz w:val="28"/>
          <w:szCs w:val="28"/>
          <w:lang w:val="ru-RU"/>
        </w:rPr>
        <w:t xml:space="preserve"> от 28 ноября 2016года  № 13 </w:t>
      </w:r>
      <w:r w:rsidRPr="008C4500">
        <w:rPr>
          <w:sz w:val="28"/>
          <w:szCs w:val="28"/>
          <w:lang w:val="ru-RU"/>
        </w:rPr>
        <w:t>«О внесении изменений в решение Собрания депутатов Шаумяновского сельского поселения от 27.11.2014г. №52 «О налоге на имущество физических лиц на территории муниципального образования «</w:t>
      </w:r>
      <w:proofErr w:type="spellStart"/>
      <w:r w:rsidRPr="008C4500">
        <w:rPr>
          <w:sz w:val="28"/>
          <w:szCs w:val="28"/>
          <w:lang w:val="ru-RU"/>
        </w:rPr>
        <w:t>Шаумяновское</w:t>
      </w:r>
      <w:proofErr w:type="spellEnd"/>
      <w:r w:rsidRPr="008C4500">
        <w:rPr>
          <w:sz w:val="28"/>
          <w:szCs w:val="28"/>
          <w:lang w:val="ru-RU"/>
        </w:rPr>
        <w:t xml:space="preserve"> сельское поселение»</w:t>
      </w:r>
    </w:p>
    <w:p w:rsidR="00AC31A1" w:rsidRPr="008C4500" w:rsidRDefault="00AC31A1" w:rsidP="00AC31A1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 w:rsidRPr="008C4500">
        <w:rPr>
          <w:b/>
          <w:sz w:val="28"/>
          <w:szCs w:val="28"/>
          <w:lang w:val="ru-RU" w:eastAsia="ru-RU"/>
        </w:rPr>
        <w:t>4.</w:t>
      </w:r>
      <w:r w:rsidRPr="008C4500">
        <w:rPr>
          <w:sz w:val="28"/>
          <w:szCs w:val="28"/>
          <w:lang w:val="ru-RU" w:eastAsia="ru-RU"/>
        </w:rPr>
        <w:t xml:space="preserve"> </w:t>
      </w:r>
      <w:r w:rsidRPr="008C4500">
        <w:rPr>
          <w:sz w:val="28"/>
          <w:szCs w:val="28"/>
          <w:lang w:val="ru-RU" w:eastAsia="ru-RU"/>
        </w:rPr>
        <w:tab/>
        <w:t xml:space="preserve">Настоящее решение </w:t>
      </w:r>
      <w:r w:rsidRPr="008C4500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AC31A1" w:rsidRPr="008C4500" w:rsidRDefault="00AC31A1" w:rsidP="00AC31A1">
      <w:pPr>
        <w:spacing w:line="228" w:lineRule="auto"/>
        <w:rPr>
          <w:sz w:val="28"/>
          <w:szCs w:val="28"/>
          <w:lang w:val="ru-RU" w:eastAsia="ru-RU"/>
        </w:rPr>
      </w:pPr>
    </w:p>
    <w:p w:rsidR="00AC31A1" w:rsidRPr="008C4500" w:rsidRDefault="00AC31A1" w:rsidP="00AC31A1">
      <w:pPr>
        <w:rPr>
          <w:b/>
          <w:sz w:val="28"/>
          <w:szCs w:val="28"/>
          <w:lang w:val="ru-RU"/>
        </w:rPr>
      </w:pPr>
      <w:r w:rsidRPr="008C4500">
        <w:rPr>
          <w:b/>
          <w:sz w:val="28"/>
          <w:szCs w:val="28"/>
          <w:lang w:val="ru-RU"/>
        </w:rPr>
        <w:t>Председатель Собрания депутатов-</w:t>
      </w:r>
    </w:p>
    <w:p w:rsidR="00AC31A1" w:rsidRPr="008C4500" w:rsidRDefault="00AC31A1" w:rsidP="00AC31A1">
      <w:pPr>
        <w:rPr>
          <w:b/>
          <w:sz w:val="28"/>
          <w:szCs w:val="28"/>
          <w:lang w:val="ru-RU"/>
        </w:rPr>
      </w:pPr>
      <w:r w:rsidRPr="008C4500">
        <w:rPr>
          <w:b/>
          <w:sz w:val="28"/>
          <w:szCs w:val="28"/>
          <w:lang w:val="ru-RU"/>
        </w:rPr>
        <w:t xml:space="preserve">Глава Шаумяновского сельского поселения                                      Н.Л. </w:t>
      </w:r>
      <w:proofErr w:type="spellStart"/>
      <w:r w:rsidRPr="008C4500">
        <w:rPr>
          <w:b/>
          <w:sz w:val="28"/>
          <w:szCs w:val="28"/>
          <w:lang w:val="ru-RU"/>
        </w:rPr>
        <w:t>Тарханян</w:t>
      </w:r>
      <w:proofErr w:type="spellEnd"/>
    </w:p>
    <w:p w:rsidR="00AC31A1" w:rsidRPr="008C4500" w:rsidRDefault="00AC31A1" w:rsidP="00AC31A1">
      <w:pPr>
        <w:spacing w:line="228" w:lineRule="auto"/>
        <w:rPr>
          <w:sz w:val="28"/>
          <w:szCs w:val="28"/>
          <w:lang w:val="ru-RU" w:eastAsia="ru-RU"/>
        </w:rPr>
      </w:pPr>
    </w:p>
    <w:p w:rsidR="00265543" w:rsidRPr="008C4500" w:rsidRDefault="00265543">
      <w:pPr>
        <w:rPr>
          <w:sz w:val="28"/>
          <w:szCs w:val="28"/>
          <w:lang w:val="ru-RU"/>
        </w:rPr>
      </w:pPr>
    </w:p>
    <w:sectPr w:rsidR="00265543" w:rsidRPr="008C4500" w:rsidSect="0026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1A1"/>
    <w:rsid w:val="00265543"/>
    <w:rsid w:val="008C4500"/>
    <w:rsid w:val="008D5FB8"/>
    <w:rsid w:val="00AC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31A1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31A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3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AC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C31A1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C31A1"/>
    <w:rPr>
      <w:rFonts w:ascii="Microsoft Sans Serif" w:hAnsi="Microsoft Sans Serif" w:cs="Microsoft Sans Serif" w:hint="default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31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3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1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2017-11-30T09:50:00Z</cp:lastPrinted>
  <dcterms:created xsi:type="dcterms:W3CDTF">2017-11-30T09:48:00Z</dcterms:created>
  <dcterms:modified xsi:type="dcterms:W3CDTF">2017-11-30T09:50:00Z</dcterms:modified>
</cp:coreProperties>
</file>