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48" w:type="dxa"/>
        <w:tblInd w:w="-459" w:type="dxa"/>
        <w:tblLook w:val="04A0"/>
      </w:tblPr>
      <w:tblGrid>
        <w:gridCol w:w="2620"/>
        <w:gridCol w:w="4043"/>
        <w:gridCol w:w="1275"/>
        <w:gridCol w:w="1276"/>
        <w:gridCol w:w="567"/>
        <w:gridCol w:w="767"/>
      </w:tblGrid>
      <w:tr w:rsidR="00A141FD" w:rsidRPr="00A141FD" w:rsidTr="00A141FD">
        <w:trPr>
          <w:gridAfter w:val="1"/>
          <w:wAfter w:w="767" w:type="dxa"/>
          <w:trHeight w:val="159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1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 2</w:t>
            </w:r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 Решению Собрания депутатов </w:t>
            </w:r>
            <w:proofErr w:type="spellStart"/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</w:t>
            </w:r>
            <w:r w:rsidR="00EE0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селения  от 31.12.2019 года № 88</w:t>
            </w:r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«О внесении изменений Решение Собрания депутатов </w:t>
            </w:r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от 26 декабря 2018 года № 65</w:t>
            </w:r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"О бюджете </w:t>
            </w:r>
            <w:proofErr w:type="spellStart"/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Егорлыкского</w:t>
            </w:r>
            <w:proofErr w:type="spellEnd"/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</w:t>
            </w:r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на 2019 год и на плановый период 2020 и 2021 годов"</w:t>
            </w:r>
          </w:p>
        </w:tc>
      </w:tr>
      <w:tr w:rsidR="00A141FD" w:rsidRPr="00A141FD" w:rsidTr="00A141FD">
        <w:trPr>
          <w:gridAfter w:val="1"/>
          <w:wAfter w:w="767" w:type="dxa"/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2</w:t>
            </w:r>
          </w:p>
        </w:tc>
      </w:tr>
      <w:tr w:rsidR="00A141FD" w:rsidRPr="00A141FD" w:rsidTr="00A141FD">
        <w:trPr>
          <w:gridAfter w:val="1"/>
          <w:wAfter w:w="767" w:type="dxa"/>
          <w:trHeight w:val="28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1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 </w:t>
            </w:r>
          </w:p>
        </w:tc>
      </w:tr>
      <w:tr w:rsidR="00A141FD" w:rsidRPr="00A141FD" w:rsidTr="00A141FD">
        <w:trPr>
          <w:gridAfter w:val="1"/>
          <w:wAfter w:w="767" w:type="dxa"/>
          <w:trHeight w:val="49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1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"О бюджете </w:t>
            </w:r>
            <w:proofErr w:type="spellStart"/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Егорлыкского</w:t>
            </w:r>
            <w:proofErr w:type="spellEnd"/>
            <w:r w:rsidRPr="00A14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 на 2019 год и на плановый период 2020 и 2021 годов "</w:t>
            </w:r>
          </w:p>
        </w:tc>
      </w:tr>
      <w:tr w:rsidR="00A141FD" w:rsidRPr="00A141FD" w:rsidTr="00A141FD">
        <w:trPr>
          <w:gridAfter w:val="1"/>
          <w:wAfter w:w="767" w:type="dxa"/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1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41FD">
              <w:rPr>
                <w:rFonts w:ascii="Times New Roman" w:eastAsia="Times New Roman" w:hAnsi="Times New Roman" w:cs="Times New Roman"/>
                <w:sz w:val="20"/>
                <w:szCs w:val="20"/>
              </w:rPr>
              <w:t>от 26 декабря 2018г. № 65</w:t>
            </w:r>
          </w:p>
        </w:tc>
      </w:tr>
      <w:tr w:rsidR="00A141FD" w:rsidRPr="00A141FD" w:rsidTr="00A141FD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Arial CYR" w:eastAsia="Times New Roman" w:hAnsi="Arial CYR" w:cs="Times New Roman"/>
                <w:color w:val="CCFFFF"/>
                <w:sz w:val="20"/>
                <w:szCs w:val="20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A141FD" w:rsidRPr="00A141FD" w:rsidTr="00A141FD">
        <w:trPr>
          <w:trHeight w:val="3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141FD" w:rsidRPr="00A141FD" w:rsidTr="00A141FD">
        <w:trPr>
          <w:gridAfter w:val="1"/>
          <w:wAfter w:w="767" w:type="dxa"/>
          <w:trHeight w:val="420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Источники финансирования дефицита </w:t>
            </w:r>
          </w:p>
        </w:tc>
      </w:tr>
      <w:tr w:rsidR="00A141FD" w:rsidRPr="00A141FD" w:rsidTr="00A141FD">
        <w:trPr>
          <w:gridAfter w:val="1"/>
          <w:wAfter w:w="767" w:type="dxa"/>
          <w:trHeight w:val="795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A141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Шаумяновского</w:t>
            </w:r>
            <w:proofErr w:type="spellEnd"/>
            <w:r w:rsidRPr="00A141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A141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Егорлыкского</w:t>
            </w:r>
            <w:proofErr w:type="spellEnd"/>
            <w:r w:rsidRPr="00A141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района на 2019 год и на плановый период 2020 и 2021 годов</w:t>
            </w:r>
          </w:p>
        </w:tc>
      </w:tr>
      <w:tr w:rsidR="00A141FD" w:rsidRPr="00A141FD" w:rsidTr="00A141FD">
        <w:trPr>
          <w:trHeight w:val="3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41FD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A141FD" w:rsidRPr="00A141FD" w:rsidTr="00A141FD">
        <w:trPr>
          <w:trHeight w:val="37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2021 год</w:t>
            </w:r>
          </w:p>
        </w:tc>
      </w:tr>
      <w:tr w:rsidR="00A141FD" w:rsidRPr="00A141FD" w:rsidTr="00A141FD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4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01 00 </w:t>
            </w:r>
            <w:proofErr w:type="spellStart"/>
            <w:r w:rsidRPr="00A14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A14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14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A14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14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A14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41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712.9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1 000.0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1 100.0</w:t>
            </w:r>
          </w:p>
        </w:tc>
      </w:tr>
      <w:tr w:rsidR="00A141FD" w:rsidRPr="00A141FD" w:rsidTr="00A141FD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712.9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1 000.0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1 100.0</w:t>
            </w:r>
          </w:p>
        </w:tc>
      </w:tr>
      <w:tr w:rsidR="00A141FD" w:rsidRPr="00A141FD" w:rsidTr="00A141FD">
        <w:trPr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41 132.7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10 600.8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11 555.2</w:t>
            </w:r>
          </w:p>
        </w:tc>
      </w:tr>
      <w:tr w:rsidR="00A141FD" w:rsidRPr="00A141FD" w:rsidTr="00A141FD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41 132.7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10 600.8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11 555.2</w:t>
            </w:r>
          </w:p>
        </w:tc>
      </w:tr>
      <w:tr w:rsidR="00A141FD" w:rsidRPr="00A141FD" w:rsidTr="00A141FD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41 132.7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10 600.8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11 555.2</w:t>
            </w:r>
          </w:p>
        </w:tc>
      </w:tr>
      <w:tr w:rsidR="00A141FD" w:rsidRPr="00A141FD" w:rsidTr="00A141FD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41 132.7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10 600.8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11 555.2</w:t>
            </w:r>
          </w:p>
        </w:tc>
      </w:tr>
      <w:tr w:rsidR="00A141FD" w:rsidRPr="00A141FD" w:rsidTr="00A141FD">
        <w:trPr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41 845.6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11 600.8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12 655.2</w:t>
            </w:r>
          </w:p>
        </w:tc>
      </w:tr>
      <w:tr w:rsidR="00A141FD" w:rsidRPr="00A141FD" w:rsidTr="00A141FD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41 845.6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11 600.8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12 655.2</w:t>
            </w:r>
          </w:p>
        </w:tc>
      </w:tr>
      <w:tr w:rsidR="00A141FD" w:rsidRPr="00A141FD" w:rsidTr="00A141FD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41 845.6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11 600.8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12 655.2</w:t>
            </w:r>
          </w:p>
        </w:tc>
      </w:tr>
      <w:tr w:rsidR="00A141FD" w:rsidRPr="00A141FD" w:rsidTr="00A141FD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1FD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41 845.6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11 600.8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FD" w:rsidRPr="00A141FD" w:rsidRDefault="00A141FD" w:rsidP="00A14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FD">
              <w:rPr>
                <w:rFonts w:ascii="Times New Roman" w:eastAsia="Times New Roman" w:hAnsi="Times New Roman" w:cs="Times New Roman"/>
                <w:sz w:val="28"/>
                <w:szCs w:val="28"/>
              </w:rPr>
              <w:t>12 655.2</w:t>
            </w:r>
          </w:p>
        </w:tc>
      </w:tr>
    </w:tbl>
    <w:p w:rsidR="000A211D" w:rsidRDefault="000A211D"/>
    <w:sectPr w:rsidR="000A211D" w:rsidSect="00091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41FD"/>
    <w:rsid w:val="0009113B"/>
    <w:rsid w:val="000A211D"/>
    <w:rsid w:val="00A141FD"/>
    <w:rsid w:val="00EE0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0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2020-01-14T12:38:00Z</dcterms:created>
  <dcterms:modified xsi:type="dcterms:W3CDTF">2020-01-15T06:11:00Z</dcterms:modified>
</cp:coreProperties>
</file>